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A3C" w:rsidRDefault="007E6A3C" w:rsidP="007E6A3C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bookmarkStart w:id="0" w:name="sub_1001"/>
    </w:p>
    <w:p w:rsidR="00430148" w:rsidRDefault="00430148" w:rsidP="007E6A3C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430148" w:rsidRDefault="00430148" w:rsidP="007E6A3C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430148" w:rsidRDefault="00430148" w:rsidP="007E6A3C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430148" w:rsidRPr="00430148" w:rsidRDefault="00430148" w:rsidP="00430148">
      <w:pPr>
        <w:framePr w:wrap="none" w:vAnchor="page" w:hAnchor="page" w:x="447" w:y="476"/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"/>
          <w:szCs w:val="2"/>
          <w:lang w:val="en-US" w:bidi="en-US"/>
        </w:rPr>
      </w:pPr>
      <w:r>
        <w:rPr>
          <w:rFonts w:ascii="Courier New" w:eastAsia="Courier New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7002145" cy="10074910"/>
            <wp:effectExtent l="0" t="0" r="8255" b="2540"/>
            <wp:docPr id="2" name="Рисунок 2" descr="C:\Users\KANDAU~1.PND\AppData\Local\Temp\FineReader11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NDAU~1.PND\AppData\Local\Temp\FineReader11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2145" cy="10074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0148" w:rsidRDefault="00430148" w:rsidP="007E6A3C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430148" w:rsidRDefault="00430148" w:rsidP="007E6A3C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430148" w:rsidRDefault="00430148" w:rsidP="007E6A3C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430148" w:rsidRDefault="00430148" w:rsidP="007E6A3C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430148" w:rsidRDefault="00430148" w:rsidP="007E6A3C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430148" w:rsidRDefault="00430148" w:rsidP="007E6A3C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430148" w:rsidRDefault="00430148" w:rsidP="007E6A3C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430148" w:rsidRDefault="00430148" w:rsidP="007E6A3C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430148" w:rsidRDefault="00430148" w:rsidP="007E6A3C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430148" w:rsidRDefault="00430148" w:rsidP="007E6A3C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430148" w:rsidRDefault="00430148" w:rsidP="007E6A3C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430148" w:rsidRDefault="00430148" w:rsidP="007E6A3C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430148" w:rsidRDefault="00430148" w:rsidP="007E6A3C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430148" w:rsidRDefault="00430148" w:rsidP="007E6A3C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430148" w:rsidRDefault="00430148" w:rsidP="007E6A3C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430148" w:rsidRDefault="00430148" w:rsidP="007E6A3C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430148" w:rsidRDefault="00430148" w:rsidP="007E6A3C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430148" w:rsidRDefault="00430148" w:rsidP="007E6A3C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430148" w:rsidRDefault="00430148" w:rsidP="007E6A3C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430148" w:rsidRDefault="00430148" w:rsidP="007E6A3C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430148" w:rsidRDefault="00430148" w:rsidP="007E6A3C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430148" w:rsidRDefault="00430148" w:rsidP="007E6A3C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430148" w:rsidRDefault="00430148" w:rsidP="007E6A3C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430148" w:rsidRPr="007E6A3C" w:rsidRDefault="00430148" w:rsidP="007E6A3C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0C5280" w:rsidRDefault="000C5280" w:rsidP="000C5280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ab/>
      </w:r>
      <w:r w:rsidRPr="00715EC5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Содержание</w:t>
      </w:r>
    </w:p>
    <w:tbl>
      <w:tblPr>
        <w:tblStyle w:val="a5"/>
        <w:tblW w:w="0" w:type="auto"/>
        <w:tblInd w:w="432" w:type="dxa"/>
        <w:tblLook w:val="04A0" w:firstRow="1" w:lastRow="0" w:firstColumn="1" w:lastColumn="0" w:noHBand="0" w:noVBand="1"/>
      </w:tblPr>
      <w:tblGrid>
        <w:gridCol w:w="385"/>
        <w:gridCol w:w="7796"/>
        <w:gridCol w:w="567"/>
      </w:tblGrid>
      <w:tr w:rsidR="007046C5" w:rsidTr="007046C5">
        <w:tc>
          <w:tcPr>
            <w:tcW w:w="385" w:type="dxa"/>
          </w:tcPr>
          <w:p w:rsidR="007046C5" w:rsidRPr="007046C5" w:rsidRDefault="007046C5" w:rsidP="000C5280">
            <w:pPr>
              <w:keepNext/>
              <w:widowControl w:val="0"/>
              <w:numPr>
                <w:ilvl w:val="0"/>
                <w:numId w:val="1"/>
              </w:numPr>
              <w:suppressAutoHyphens/>
              <w:autoSpaceDE w:val="0"/>
              <w:spacing w:line="360" w:lineRule="auto"/>
              <w:ind w:left="0" w:firstLine="0"/>
              <w:jc w:val="center"/>
              <w:outlineLvl w:val="0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  <w:r w:rsidRPr="007046C5"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7796" w:type="dxa"/>
          </w:tcPr>
          <w:p w:rsidR="007046C5" w:rsidRDefault="007046C5" w:rsidP="007046C5">
            <w:pPr>
              <w:keepNext/>
              <w:widowControl w:val="0"/>
              <w:suppressAutoHyphens/>
              <w:autoSpaceDE w:val="0"/>
              <w:spacing w:line="360" w:lineRule="auto"/>
              <w:outlineLvl w:val="0"/>
              <w:rPr>
                <w:rFonts w:ascii="Times New Roman" w:eastAsia="Times New Roman" w:hAnsi="Times New Roman" w:cs="Calibri"/>
                <w:b/>
                <w:sz w:val="26"/>
                <w:szCs w:val="26"/>
                <w:lang w:eastAsia="ar-SA"/>
              </w:rPr>
            </w:pPr>
            <w:r w:rsidRPr="002E5815">
              <w:rPr>
                <w:rFonts w:ascii="Times New Roman" w:eastAsia="Times New Roman" w:hAnsi="Times New Roman" w:cs="Mangal"/>
                <w:sz w:val="24"/>
                <w:szCs w:val="24"/>
                <w:lang w:eastAsia="hi-IN" w:bidi="hi-IN"/>
              </w:rPr>
              <w:t>Общие положения</w:t>
            </w:r>
            <w:r>
              <w:rPr>
                <w:rFonts w:ascii="Times New Roman" w:eastAsia="Times New Roman" w:hAnsi="Times New Roman" w:cs="Mangal"/>
                <w:sz w:val="24"/>
                <w:szCs w:val="24"/>
                <w:lang w:eastAsia="hi-IN" w:bidi="hi-IN"/>
              </w:rPr>
              <w:t>……………………………………………………………..</w:t>
            </w:r>
          </w:p>
        </w:tc>
        <w:tc>
          <w:tcPr>
            <w:tcW w:w="567" w:type="dxa"/>
          </w:tcPr>
          <w:p w:rsidR="007046C5" w:rsidRPr="007046C5" w:rsidRDefault="007046C5" w:rsidP="000C5280">
            <w:pPr>
              <w:keepNext/>
              <w:widowControl w:val="0"/>
              <w:numPr>
                <w:ilvl w:val="0"/>
                <w:numId w:val="1"/>
              </w:numPr>
              <w:suppressAutoHyphens/>
              <w:autoSpaceDE w:val="0"/>
              <w:spacing w:line="360" w:lineRule="auto"/>
              <w:ind w:left="0" w:firstLine="0"/>
              <w:jc w:val="center"/>
              <w:outlineLvl w:val="0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  <w:r w:rsidRPr="007046C5"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  <w:t>3</w:t>
            </w:r>
          </w:p>
        </w:tc>
      </w:tr>
      <w:tr w:rsidR="007046C5" w:rsidTr="007046C5">
        <w:tc>
          <w:tcPr>
            <w:tcW w:w="385" w:type="dxa"/>
          </w:tcPr>
          <w:p w:rsidR="007046C5" w:rsidRPr="007046C5" w:rsidRDefault="007046C5" w:rsidP="000C5280">
            <w:pPr>
              <w:keepNext/>
              <w:widowControl w:val="0"/>
              <w:numPr>
                <w:ilvl w:val="0"/>
                <w:numId w:val="1"/>
              </w:numPr>
              <w:suppressAutoHyphens/>
              <w:autoSpaceDE w:val="0"/>
              <w:spacing w:line="360" w:lineRule="auto"/>
              <w:ind w:left="0" w:firstLine="0"/>
              <w:jc w:val="center"/>
              <w:outlineLvl w:val="0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  <w:r w:rsidRPr="007046C5"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  <w:t>2</w:t>
            </w:r>
          </w:p>
        </w:tc>
        <w:tc>
          <w:tcPr>
            <w:tcW w:w="7796" w:type="dxa"/>
          </w:tcPr>
          <w:p w:rsidR="007046C5" w:rsidRDefault="007046C5" w:rsidP="007046C5">
            <w:pPr>
              <w:keepNext/>
              <w:widowControl w:val="0"/>
              <w:suppressAutoHyphens/>
              <w:autoSpaceDE w:val="0"/>
              <w:spacing w:line="360" w:lineRule="auto"/>
              <w:outlineLvl w:val="0"/>
              <w:rPr>
                <w:rFonts w:ascii="Times New Roman" w:eastAsia="Times New Roman" w:hAnsi="Times New Roman" w:cs="Calibri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Mangal"/>
                <w:sz w:val="24"/>
                <w:szCs w:val="24"/>
                <w:lang w:eastAsia="hi-IN" w:bidi="hi-IN"/>
              </w:rPr>
              <w:t>Приложение……………………………………………………………………</w:t>
            </w:r>
          </w:p>
        </w:tc>
        <w:tc>
          <w:tcPr>
            <w:tcW w:w="567" w:type="dxa"/>
          </w:tcPr>
          <w:p w:rsidR="007046C5" w:rsidRPr="007046C5" w:rsidRDefault="007046C5" w:rsidP="000C5280">
            <w:pPr>
              <w:keepNext/>
              <w:widowControl w:val="0"/>
              <w:numPr>
                <w:ilvl w:val="0"/>
                <w:numId w:val="1"/>
              </w:numPr>
              <w:suppressAutoHyphens/>
              <w:autoSpaceDE w:val="0"/>
              <w:spacing w:line="360" w:lineRule="auto"/>
              <w:ind w:left="0" w:firstLine="0"/>
              <w:jc w:val="center"/>
              <w:outlineLvl w:val="0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  <w:r w:rsidRPr="007046C5"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  <w:t>7</w:t>
            </w:r>
          </w:p>
        </w:tc>
      </w:tr>
      <w:tr w:rsidR="007046C5" w:rsidTr="007046C5">
        <w:tc>
          <w:tcPr>
            <w:tcW w:w="385" w:type="dxa"/>
          </w:tcPr>
          <w:p w:rsidR="007046C5" w:rsidRPr="007046C5" w:rsidRDefault="007046C5" w:rsidP="000C5280">
            <w:pPr>
              <w:keepNext/>
              <w:widowControl w:val="0"/>
              <w:numPr>
                <w:ilvl w:val="0"/>
                <w:numId w:val="1"/>
              </w:numPr>
              <w:suppressAutoHyphens/>
              <w:autoSpaceDE w:val="0"/>
              <w:spacing w:line="360" w:lineRule="auto"/>
              <w:ind w:left="0" w:firstLine="0"/>
              <w:jc w:val="center"/>
              <w:outlineLvl w:val="0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  <w:r w:rsidRPr="007046C5"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7796" w:type="dxa"/>
          </w:tcPr>
          <w:p w:rsidR="007046C5" w:rsidRDefault="007046C5" w:rsidP="007046C5">
            <w:pPr>
              <w:keepNext/>
              <w:widowControl w:val="0"/>
              <w:suppressAutoHyphens/>
              <w:autoSpaceDE w:val="0"/>
              <w:spacing w:line="360" w:lineRule="auto"/>
              <w:outlineLvl w:val="0"/>
              <w:rPr>
                <w:rFonts w:ascii="Times New Roman" w:eastAsia="Times New Roman" w:hAnsi="Times New Roman" w:cs="Calibri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Mangal"/>
                <w:sz w:val="24"/>
                <w:szCs w:val="24"/>
                <w:lang w:eastAsia="hi-IN" w:bidi="hi-IN"/>
              </w:rPr>
              <w:t>Лист ознакомления…………………………………………………………….</w:t>
            </w:r>
          </w:p>
        </w:tc>
        <w:tc>
          <w:tcPr>
            <w:tcW w:w="567" w:type="dxa"/>
          </w:tcPr>
          <w:p w:rsidR="007046C5" w:rsidRPr="007046C5" w:rsidRDefault="007046C5" w:rsidP="000C5280">
            <w:pPr>
              <w:keepNext/>
              <w:widowControl w:val="0"/>
              <w:numPr>
                <w:ilvl w:val="0"/>
                <w:numId w:val="1"/>
              </w:numPr>
              <w:suppressAutoHyphens/>
              <w:autoSpaceDE w:val="0"/>
              <w:spacing w:line="360" w:lineRule="auto"/>
              <w:ind w:left="0" w:firstLine="0"/>
              <w:jc w:val="center"/>
              <w:outlineLvl w:val="0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  <w:r w:rsidRPr="007046C5"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  <w:t>9</w:t>
            </w:r>
          </w:p>
        </w:tc>
      </w:tr>
    </w:tbl>
    <w:p w:rsidR="007046C5" w:rsidRPr="00715EC5" w:rsidRDefault="007046C5" w:rsidP="000C5280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2F3D0B" w:rsidRPr="000C5280" w:rsidRDefault="007046C5" w:rsidP="000C5280">
      <w:pPr>
        <w:widowControl w:val="0"/>
        <w:suppressLineNumbers/>
        <w:tabs>
          <w:tab w:val="right" w:leader="dot" w:pos="9072"/>
        </w:tabs>
        <w:suppressAutoHyphens/>
        <w:autoSpaceDE w:val="0"/>
        <w:spacing w:after="0" w:line="360" w:lineRule="auto"/>
        <w:rPr>
          <w:rFonts w:ascii="Times New Roman" w:eastAsia="Times New Roman" w:hAnsi="Times New Roman" w:cs="Mangal"/>
          <w:sz w:val="24"/>
          <w:szCs w:val="24"/>
          <w:lang w:eastAsia="hi-IN" w:bidi="hi-IN"/>
        </w:rPr>
      </w:pPr>
      <w:r>
        <w:rPr>
          <w:rFonts w:ascii="Times New Roman" w:eastAsia="Times New Roman" w:hAnsi="Times New Roman" w:cs="Calibri"/>
          <w:sz w:val="24"/>
          <w:szCs w:val="24"/>
          <w:lang w:eastAsia="hi-IN" w:bidi="hi-IN"/>
        </w:rPr>
        <w:t xml:space="preserve"> </w:t>
      </w:r>
    </w:p>
    <w:p w:rsidR="000C5280" w:rsidRDefault="000C5280" w:rsidP="000C5280">
      <w:pPr>
        <w:widowControl w:val="0"/>
        <w:tabs>
          <w:tab w:val="left" w:pos="402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5280" w:rsidRDefault="000C5280" w:rsidP="000C5280">
      <w:pPr>
        <w:widowControl w:val="0"/>
        <w:tabs>
          <w:tab w:val="left" w:pos="402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5280" w:rsidRDefault="000C5280" w:rsidP="000C5280">
      <w:pPr>
        <w:widowControl w:val="0"/>
        <w:tabs>
          <w:tab w:val="left" w:pos="402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5280" w:rsidRDefault="000C5280" w:rsidP="000C5280">
      <w:pPr>
        <w:widowControl w:val="0"/>
        <w:tabs>
          <w:tab w:val="left" w:pos="402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5280" w:rsidRDefault="000C5280" w:rsidP="000C5280">
      <w:pPr>
        <w:widowControl w:val="0"/>
        <w:tabs>
          <w:tab w:val="left" w:pos="402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5280" w:rsidRDefault="000C5280" w:rsidP="000C5280">
      <w:pPr>
        <w:widowControl w:val="0"/>
        <w:tabs>
          <w:tab w:val="left" w:pos="402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5280" w:rsidRDefault="000C5280" w:rsidP="000C5280">
      <w:pPr>
        <w:widowControl w:val="0"/>
        <w:tabs>
          <w:tab w:val="left" w:pos="402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5280" w:rsidRDefault="000C5280" w:rsidP="000C5280">
      <w:pPr>
        <w:widowControl w:val="0"/>
        <w:tabs>
          <w:tab w:val="left" w:pos="402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5280" w:rsidRDefault="000C5280" w:rsidP="000C5280">
      <w:pPr>
        <w:widowControl w:val="0"/>
        <w:tabs>
          <w:tab w:val="left" w:pos="402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5280" w:rsidRDefault="000C5280" w:rsidP="000C5280">
      <w:pPr>
        <w:widowControl w:val="0"/>
        <w:tabs>
          <w:tab w:val="left" w:pos="402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5280" w:rsidRDefault="000C5280" w:rsidP="000C5280">
      <w:pPr>
        <w:widowControl w:val="0"/>
        <w:tabs>
          <w:tab w:val="left" w:pos="402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5280" w:rsidRDefault="000C5280" w:rsidP="000C5280">
      <w:pPr>
        <w:widowControl w:val="0"/>
        <w:tabs>
          <w:tab w:val="left" w:pos="402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5280" w:rsidRDefault="000C5280" w:rsidP="000C5280">
      <w:pPr>
        <w:widowControl w:val="0"/>
        <w:tabs>
          <w:tab w:val="left" w:pos="402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5280" w:rsidRDefault="000C5280" w:rsidP="000C5280">
      <w:pPr>
        <w:widowControl w:val="0"/>
        <w:tabs>
          <w:tab w:val="left" w:pos="402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5280" w:rsidRDefault="000C5280" w:rsidP="000C5280">
      <w:pPr>
        <w:widowControl w:val="0"/>
        <w:tabs>
          <w:tab w:val="left" w:pos="402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5280" w:rsidRDefault="000C5280" w:rsidP="000C5280">
      <w:pPr>
        <w:widowControl w:val="0"/>
        <w:tabs>
          <w:tab w:val="left" w:pos="402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5280" w:rsidRDefault="000C5280" w:rsidP="000C5280">
      <w:pPr>
        <w:widowControl w:val="0"/>
        <w:tabs>
          <w:tab w:val="left" w:pos="402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5280" w:rsidRDefault="000C5280" w:rsidP="000C5280">
      <w:pPr>
        <w:widowControl w:val="0"/>
        <w:tabs>
          <w:tab w:val="left" w:pos="402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5280" w:rsidRDefault="000C5280" w:rsidP="000C5280">
      <w:pPr>
        <w:widowControl w:val="0"/>
        <w:tabs>
          <w:tab w:val="left" w:pos="402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5280" w:rsidRDefault="000C5280" w:rsidP="000C5280">
      <w:pPr>
        <w:widowControl w:val="0"/>
        <w:tabs>
          <w:tab w:val="left" w:pos="402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5280" w:rsidRDefault="000C5280" w:rsidP="000C5280">
      <w:pPr>
        <w:widowControl w:val="0"/>
        <w:tabs>
          <w:tab w:val="left" w:pos="402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5280" w:rsidRDefault="000C5280" w:rsidP="000C5280">
      <w:pPr>
        <w:widowControl w:val="0"/>
        <w:tabs>
          <w:tab w:val="left" w:pos="402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5280" w:rsidRDefault="000C5280" w:rsidP="000C5280">
      <w:pPr>
        <w:widowControl w:val="0"/>
        <w:tabs>
          <w:tab w:val="left" w:pos="402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5280" w:rsidRDefault="000C5280" w:rsidP="000C5280">
      <w:pPr>
        <w:widowControl w:val="0"/>
        <w:tabs>
          <w:tab w:val="left" w:pos="402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5280" w:rsidRDefault="000C5280" w:rsidP="000C5280">
      <w:pPr>
        <w:widowControl w:val="0"/>
        <w:tabs>
          <w:tab w:val="left" w:pos="402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5280" w:rsidRDefault="000C5280" w:rsidP="006F0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30148" w:rsidRDefault="00430148" w:rsidP="000C52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C5280" w:rsidRPr="000C5280" w:rsidRDefault="000C5280" w:rsidP="000C52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1" w:name="_GoBack"/>
      <w:bookmarkEnd w:id="1"/>
      <w:r w:rsidRPr="000C5280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lastRenderedPageBreak/>
        <w:t>I</w:t>
      </w:r>
      <w:r w:rsidRPr="002F3D0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Pr="000C528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Общие положения</w:t>
      </w:r>
    </w:p>
    <w:p w:rsidR="000C5280" w:rsidRDefault="000C5280" w:rsidP="00387C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87CBD" w:rsidRPr="000C5280" w:rsidRDefault="00E00841" w:rsidP="00387C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C5280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387CBD" w:rsidRPr="000C52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Настоящее Положение </w:t>
      </w:r>
      <w:r w:rsidR="00387CBD" w:rsidRPr="000C5280">
        <w:rPr>
          <w:rFonts w:ascii="Times New Roman" w:hAnsi="Times New Roman" w:cs="Times New Roman"/>
          <w:sz w:val="26"/>
          <w:szCs w:val="26"/>
        </w:rPr>
        <w:t xml:space="preserve">разработано в соответствии с </w:t>
      </w:r>
      <w:r w:rsidR="00387CBD" w:rsidRPr="000C5280">
        <w:rPr>
          <w:rStyle w:val="aa"/>
          <w:rFonts w:ascii="Times New Roman" w:hAnsi="Times New Roman" w:cs="Times New Roman"/>
          <w:i w:val="0"/>
          <w:sz w:val="26"/>
          <w:szCs w:val="26"/>
        </w:rPr>
        <w:t>Постановлением</w:t>
      </w:r>
      <w:r w:rsidR="00387CBD" w:rsidRPr="000C5280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387CBD" w:rsidRPr="000C5280">
        <w:rPr>
          <w:rStyle w:val="aa"/>
          <w:rFonts w:ascii="Times New Roman" w:hAnsi="Times New Roman" w:cs="Times New Roman"/>
          <w:i w:val="0"/>
          <w:sz w:val="26"/>
          <w:szCs w:val="26"/>
        </w:rPr>
        <w:t>Губернатора</w:t>
      </w:r>
      <w:r w:rsidR="00387CBD" w:rsidRPr="000C5280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387CBD" w:rsidRPr="000C5280">
        <w:rPr>
          <w:rStyle w:val="aa"/>
          <w:rFonts w:ascii="Times New Roman" w:hAnsi="Times New Roman" w:cs="Times New Roman"/>
          <w:i w:val="0"/>
          <w:sz w:val="26"/>
          <w:szCs w:val="26"/>
        </w:rPr>
        <w:t>Ханты</w:t>
      </w:r>
      <w:r w:rsidR="00387CBD" w:rsidRPr="000C5280">
        <w:rPr>
          <w:rFonts w:ascii="Times New Roman" w:hAnsi="Times New Roman" w:cs="Times New Roman"/>
          <w:i/>
          <w:sz w:val="26"/>
          <w:szCs w:val="26"/>
        </w:rPr>
        <w:t>-</w:t>
      </w:r>
      <w:r w:rsidR="00387CBD" w:rsidRPr="000C5280">
        <w:rPr>
          <w:rStyle w:val="aa"/>
          <w:rFonts w:ascii="Times New Roman" w:hAnsi="Times New Roman" w:cs="Times New Roman"/>
          <w:i w:val="0"/>
          <w:sz w:val="26"/>
          <w:szCs w:val="26"/>
        </w:rPr>
        <w:t>Мансийского</w:t>
      </w:r>
      <w:r w:rsidR="00387CBD" w:rsidRPr="000C5280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387CBD" w:rsidRPr="000C5280">
        <w:rPr>
          <w:rStyle w:val="aa"/>
          <w:rFonts w:ascii="Times New Roman" w:hAnsi="Times New Roman" w:cs="Times New Roman"/>
          <w:i w:val="0"/>
          <w:sz w:val="26"/>
          <w:szCs w:val="26"/>
        </w:rPr>
        <w:t>АО</w:t>
      </w:r>
      <w:r w:rsidR="00387CBD" w:rsidRPr="000C5280">
        <w:rPr>
          <w:rFonts w:ascii="Times New Roman" w:hAnsi="Times New Roman" w:cs="Times New Roman"/>
          <w:i/>
          <w:sz w:val="26"/>
          <w:szCs w:val="26"/>
        </w:rPr>
        <w:t xml:space="preserve"> - </w:t>
      </w:r>
      <w:r w:rsidR="00387CBD" w:rsidRPr="000C5280">
        <w:rPr>
          <w:rStyle w:val="aa"/>
          <w:rFonts w:ascii="Times New Roman" w:hAnsi="Times New Roman" w:cs="Times New Roman"/>
          <w:i w:val="0"/>
          <w:sz w:val="26"/>
          <w:szCs w:val="26"/>
        </w:rPr>
        <w:t>Югры</w:t>
      </w:r>
      <w:r w:rsidR="00387CBD" w:rsidRPr="000C5280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387CBD" w:rsidRPr="000C5280">
        <w:rPr>
          <w:rFonts w:ascii="Times New Roman" w:hAnsi="Times New Roman" w:cs="Times New Roman"/>
          <w:sz w:val="26"/>
          <w:szCs w:val="26"/>
        </w:rPr>
        <w:t>от</w:t>
      </w:r>
      <w:r w:rsidR="00387CBD" w:rsidRPr="000C5280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387CBD" w:rsidRPr="000C5280">
        <w:rPr>
          <w:rStyle w:val="aa"/>
          <w:rFonts w:ascii="Times New Roman" w:hAnsi="Times New Roman" w:cs="Times New Roman"/>
          <w:i w:val="0"/>
          <w:sz w:val="26"/>
          <w:szCs w:val="26"/>
        </w:rPr>
        <w:t>18</w:t>
      </w:r>
      <w:r w:rsidR="00387CBD" w:rsidRPr="000C5280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387CBD" w:rsidRPr="000C5280">
        <w:rPr>
          <w:rStyle w:val="aa"/>
          <w:rFonts w:ascii="Times New Roman" w:hAnsi="Times New Roman" w:cs="Times New Roman"/>
          <w:i w:val="0"/>
          <w:sz w:val="26"/>
          <w:szCs w:val="26"/>
        </w:rPr>
        <w:t>февраля</w:t>
      </w:r>
      <w:r w:rsidR="00387CBD" w:rsidRPr="000C5280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387CBD" w:rsidRPr="000C5280">
        <w:rPr>
          <w:rStyle w:val="aa"/>
          <w:rFonts w:ascii="Times New Roman" w:hAnsi="Times New Roman" w:cs="Times New Roman"/>
          <w:i w:val="0"/>
          <w:sz w:val="26"/>
          <w:szCs w:val="26"/>
        </w:rPr>
        <w:t>2014</w:t>
      </w:r>
      <w:r w:rsidR="00387CBD" w:rsidRPr="000C5280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387CBD" w:rsidRPr="000C5280">
        <w:rPr>
          <w:rFonts w:ascii="Times New Roman" w:hAnsi="Times New Roman" w:cs="Times New Roman"/>
          <w:sz w:val="26"/>
          <w:szCs w:val="26"/>
        </w:rPr>
        <w:t>г.</w:t>
      </w:r>
      <w:r w:rsidR="00387CBD" w:rsidRPr="000C5280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387CBD" w:rsidRPr="000C5280">
        <w:rPr>
          <w:rFonts w:ascii="Times New Roman" w:hAnsi="Times New Roman" w:cs="Times New Roman"/>
          <w:sz w:val="26"/>
          <w:szCs w:val="26"/>
        </w:rPr>
        <w:t>№</w:t>
      </w:r>
      <w:r w:rsidR="00387CBD" w:rsidRPr="000C5280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387CBD" w:rsidRPr="000C5280">
        <w:rPr>
          <w:rStyle w:val="aa"/>
          <w:rFonts w:ascii="Times New Roman" w:hAnsi="Times New Roman" w:cs="Times New Roman"/>
          <w:i w:val="0"/>
          <w:sz w:val="26"/>
          <w:szCs w:val="26"/>
        </w:rPr>
        <w:t>15</w:t>
      </w:r>
      <w:r w:rsidR="00387CBD" w:rsidRPr="000C5280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387CBD" w:rsidRPr="000C5280">
        <w:rPr>
          <w:rFonts w:ascii="Times New Roman" w:hAnsi="Times New Roman" w:cs="Times New Roman"/>
          <w:sz w:val="26"/>
          <w:szCs w:val="26"/>
        </w:rPr>
        <w:t xml:space="preserve">«Об утверждении Положения о сообщении лицами, замещающими государственные должности </w:t>
      </w:r>
      <w:r w:rsidR="00387CBD" w:rsidRPr="000C5280">
        <w:rPr>
          <w:rStyle w:val="aa"/>
          <w:rFonts w:ascii="Times New Roman" w:hAnsi="Times New Roman" w:cs="Times New Roman"/>
          <w:i w:val="0"/>
          <w:sz w:val="26"/>
          <w:szCs w:val="26"/>
        </w:rPr>
        <w:t>Ханты</w:t>
      </w:r>
      <w:r w:rsidR="00387CBD" w:rsidRPr="000C5280">
        <w:rPr>
          <w:rFonts w:ascii="Times New Roman" w:hAnsi="Times New Roman" w:cs="Times New Roman"/>
          <w:i/>
          <w:sz w:val="26"/>
          <w:szCs w:val="26"/>
        </w:rPr>
        <w:t>-</w:t>
      </w:r>
      <w:r w:rsidR="00387CBD" w:rsidRPr="000C5280">
        <w:rPr>
          <w:rStyle w:val="aa"/>
          <w:rFonts w:ascii="Times New Roman" w:hAnsi="Times New Roman" w:cs="Times New Roman"/>
          <w:i w:val="0"/>
          <w:sz w:val="26"/>
          <w:szCs w:val="26"/>
        </w:rPr>
        <w:t>Мансийского</w:t>
      </w:r>
      <w:r w:rsidR="00387CBD" w:rsidRPr="000C5280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387CBD" w:rsidRPr="000C5280">
        <w:rPr>
          <w:rStyle w:val="aa"/>
          <w:rFonts w:ascii="Times New Roman" w:hAnsi="Times New Roman" w:cs="Times New Roman"/>
          <w:i w:val="0"/>
          <w:sz w:val="26"/>
          <w:szCs w:val="26"/>
        </w:rPr>
        <w:t>автономного</w:t>
      </w:r>
      <w:r w:rsidR="00387CBD" w:rsidRPr="000C5280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387CBD" w:rsidRPr="000C5280">
        <w:rPr>
          <w:rStyle w:val="aa"/>
          <w:rFonts w:ascii="Times New Roman" w:hAnsi="Times New Roman" w:cs="Times New Roman"/>
          <w:i w:val="0"/>
          <w:sz w:val="26"/>
          <w:szCs w:val="26"/>
        </w:rPr>
        <w:t>округа</w:t>
      </w:r>
      <w:r w:rsidR="00387CBD" w:rsidRPr="000C5280">
        <w:rPr>
          <w:rFonts w:ascii="Times New Roman" w:hAnsi="Times New Roman" w:cs="Times New Roman"/>
          <w:i/>
          <w:sz w:val="26"/>
          <w:szCs w:val="26"/>
        </w:rPr>
        <w:t xml:space="preserve"> - </w:t>
      </w:r>
      <w:r w:rsidR="00387CBD" w:rsidRPr="000C5280">
        <w:rPr>
          <w:rStyle w:val="aa"/>
          <w:rFonts w:ascii="Times New Roman" w:hAnsi="Times New Roman" w:cs="Times New Roman"/>
          <w:i w:val="0"/>
          <w:sz w:val="26"/>
          <w:szCs w:val="26"/>
        </w:rPr>
        <w:t>Югры</w:t>
      </w:r>
      <w:r w:rsidR="00387CBD" w:rsidRPr="000C5280">
        <w:rPr>
          <w:rFonts w:ascii="Times New Roman" w:hAnsi="Times New Roman" w:cs="Times New Roman"/>
          <w:i/>
          <w:sz w:val="26"/>
          <w:szCs w:val="26"/>
        </w:rPr>
        <w:t>,</w:t>
      </w:r>
      <w:r w:rsidR="00387CBD" w:rsidRPr="000C5280">
        <w:rPr>
          <w:rFonts w:ascii="Times New Roman" w:hAnsi="Times New Roman" w:cs="Times New Roman"/>
          <w:sz w:val="26"/>
          <w:szCs w:val="26"/>
        </w:rPr>
        <w:t xml:space="preserve"> должности государственной гражданской службы </w:t>
      </w:r>
      <w:r w:rsidR="00387CBD" w:rsidRPr="000C5280">
        <w:rPr>
          <w:rStyle w:val="aa"/>
          <w:rFonts w:ascii="Times New Roman" w:hAnsi="Times New Roman" w:cs="Times New Roman"/>
          <w:i w:val="0"/>
          <w:sz w:val="26"/>
          <w:szCs w:val="26"/>
        </w:rPr>
        <w:t>Ханты</w:t>
      </w:r>
      <w:r w:rsidR="00387CBD" w:rsidRPr="000C5280">
        <w:rPr>
          <w:rFonts w:ascii="Times New Roman" w:hAnsi="Times New Roman" w:cs="Times New Roman"/>
          <w:i/>
          <w:sz w:val="26"/>
          <w:szCs w:val="26"/>
        </w:rPr>
        <w:t>-</w:t>
      </w:r>
      <w:r w:rsidR="00387CBD" w:rsidRPr="000C5280">
        <w:rPr>
          <w:rStyle w:val="aa"/>
          <w:rFonts w:ascii="Times New Roman" w:hAnsi="Times New Roman" w:cs="Times New Roman"/>
          <w:i w:val="0"/>
          <w:sz w:val="26"/>
          <w:szCs w:val="26"/>
        </w:rPr>
        <w:t>Мансийского</w:t>
      </w:r>
      <w:r w:rsidR="00387CBD" w:rsidRPr="000C5280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387CBD" w:rsidRPr="000C5280">
        <w:rPr>
          <w:rStyle w:val="aa"/>
          <w:rFonts w:ascii="Times New Roman" w:hAnsi="Times New Roman" w:cs="Times New Roman"/>
          <w:i w:val="0"/>
          <w:sz w:val="26"/>
          <w:szCs w:val="26"/>
        </w:rPr>
        <w:t>автономного</w:t>
      </w:r>
      <w:r w:rsidR="00387CBD" w:rsidRPr="000C5280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387CBD" w:rsidRPr="000C5280">
        <w:rPr>
          <w:rStyle w:val="aa"/>
          <w:rFonts w:ascii="Times New Roman" w:hAnsi="Times New Roman" w:cs="Times New Roman"/>
          <w:i w:val="0"/>
          <w:sz w:val="26"/>
          <w:szCs w:val="26"/>
        </w:rPr>
        <w:t>округа</w:t>
      </w:r>
      <w:r w:rsidR="00387CBD" w:rsidRPr="000C5280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387CBD" w:rsidRPr="000C5280">
        <w:rPr>
          <w:rFonts w:ascii="Times New Roman" w:hAnsi="Times New Roman" w:cs="Times New Roman"/>
          <w:sz w:val="26"/>
          <w:szCs w:val="26"/>
        </w:rPr>
        <w:t xml:space="preserve">- Югры, а также работниками организаций, в отношении которых </w:t>
      </w:r>
      <w:r w:rsidR="00387CBD" w:rsidRPr="000C5280">
        <w:rPr>
          <w:rStyle w:val="aa"/>
          <w:rFonts w:ascii="Times New Roman" w:hAnsi="Times New Roman" w:cs="Times New Roman"/>
          <w:i w:val="0"/>
          <w:sz w:val="26"/>
          <w:szCs w:val="26"/>
        </w:rPr>
        <w:t>Ханты</w:t>
      </w:r>
      <w:r w:rsidR="00387CBD" w:rsidRPr="000C5280">
        <w:rPr>
          <w:rFonts w:ascii="Times New Roman" w:hAnsi="Times New Roman" w:cs="Times New Roman"/>
          <w:i/>
          <w:sz w:val="26"/>
          <w:szCs w:val="26"/>
        </w:rPr>
        <w:t>-</w:t>
      </w:r>
      <w:r w:rsidR="00387CBD" w:rsidRPr="000C5280">
        <w:rPr>
          <w:rStyle w:val="aa"/>
          <w:rFonts w:ascii="Times New Roman" w:hAnsi="Times New Roman" w:cs="Times New Roman"/>
          <w:i w:val="0"/>
          <w:sz w:val="26"/>
          <w:szCs w:val="26"/>
        </w:rPr>
        <w:t>Мансийский</w:t>
      </w:r>
      <w:r w:rsidR="00387CBD" w:rsidRPr="000C5280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387CBD" w:rsidRPr="000C5280">
        <w:rPr>
          <w:rStyle w:val="aa"/>
          <w:rFonts w:ascii="Times New Roman" w:hAnsi="Times New Roman" w:cs="Times New Roman"/>
          <w:i w:val="0"/>
          <w:sz w:val="26"/>
          <w:szCs w:val="26"/>
        </w:rPr>
        <w:t>автономный</w:t>
      </w:r>
      <w:r w:rsidR="00387CBD" w:rsidRPr="000C5280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387CBD" w:rsidRPr="000C5280">
        <w:rPr>
          <w:rStyle w:val="aa"/>
          <w:rFonts w:ascii="Times New Roman" w:hAnsi="Times New Roman" w:cs="Times New Roman"/>
          <w:i w:val="0"/>
          <w:sz w:val="26"/>
          <w:szCs w:val="26"/>
        </w:rPr>
        <w:t>округ</w:t>
      </w:r>
      <w:r w:rsidR="00387CBD" w:rsidRPr="000C5280">
        <w:rPr>
          <w:rFonts w:ascii="Times New Roman" w:hAnsi="Times New Roman" w:cs="Times New Roman"/>
          <w:sz w:val="26"/>
          <w:szCs w:val="26"/>
        </w:rPr>
        <w:t xml:space="preserve"> - Югра выступает единственным учредителем, о получении подарка в связи с протокольными</w:t>
      </w:r>
      <w:proofErr w:type="gramEnd"/>
      <w:r w:rsidR="00387CBD" w:rsidRPr="000C528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87CBD" w:rsidRPr="000C5280">
        <w:rPr>
          <w:rFonts w:ascii="Times New Roman" w:hAnsi="Times New Roman" w:cs="Times New Roman"/>
          <w:sz w:val="26"/>
          <w:szCs w:val="26"/>
        </w:rPr>
        <w:t xml:space="preserve">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реализации» </w:t>
      </w:r>
      <w:r w:rsidR="00387CBD" w:rsidRPr="000C5280">
        <w:rPr>
          <w:rFonts w:ascii="Times New Roman" w:eastAsia="Times New Roman" w:hAnsi="Times New Roman" w:cs="Times New Roman"/>
          <w:sz w:val="26"/>
          <w:szCs w:val="26"/>
          <w:lang w:eastAsia="ru-RU"/>
        </w:rPr>
        <w:t>и о</w:t>
      </w:r>
      <w:r w:rsidR="00387CBD" w:rsidRPr="000C5280">
        <w:rPr>
          <w:rFonts w:ascii="Times New Roman" w:hAnsi="Times New Roman" w:cs="Times New Roman"/>
          <w:sz w:val="26"/>
          <w:szCs w:val="26"/>
        </w:rPr>
        <w:t xml:space="preserve">пределяет порядок сообщения работниками </w:t>
      </w:r>
      <w:r w:rsidR="00387CBD" w:rsidRPr="000C5280">
        <w:rPr>
          <w:rFonts w:ascii="Times New Roman" w:eastAsia="Times New Roman" w:hAnsi="Times New Roman" w:cs="Times New Roman"/>
          <w:sz w:val="26"/>
          <w:szCs w:val="26"/>
          <w:lang w:eastAsia="ru-RU"/>
        </w:rPr>
        <w:t>бюджетного учреждения Ханты-Мансийского автономного округа – Югры «Советская психоневрологическая больница» (далее – медицинская организация)</w:t>
      </w:r>
      <w:r w:rsidR="00387CBD" w:rsidRPr="000C5280">
        <w:rPr>
          <w:rFonts w:ascii="Times New Roman" w:hAnsi="Times New Roman" w:cs="Times New Roman"/>
          <w:sz w:val="26"/>
          <w:szCs w:val="26"/>
        </w:rPr>
        <w:t xml:space="preserve"> о получении подарка в связи с протокольными мероприятиями, служебными командировками и другими официальными</w:t>
      </w:r>
      <w:proofErr w:type="gramEnd"/>
      <w:r w:rsidR="00387CBD" w:rsidRPr="000C5280">
        <w:rPr>
          <w:rFonts w:ascii="Times New Roman" w:hAnsi="Times New Roman" w:cs="Times New Roman"/>
          <w:sz w:val="26"/>
          <w:szCs w:val="26"/>
        </w:rPr>
        <w:t xml:space="preserve"> мероприятиями, участие в которых связано с исполнением ими служебных (должностных) обязанностей, порядок сдачи и оценки подарка, реализации (выкупа) и зачисления средств, вырученных от его реализации.</w:t>
      </w:r>
    </w:p>
    <w:bookmarkEnd w:id="0"/>
    <w:p w:rsidR="00387CBD" w:rsidRPr="000C5280" w:rsidRDefault="00E00841" w:rsidP="00387C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>2.</w:t>
      </w:r>
      <w:r w:rsidR="00387CBD"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Для целей настоящего Положения используются следующие понятия:</w:t>
      </w:r>
    </w:p>
    <w:p w:rsidR="00387CBD" w:rsidRPr="000C5280" w:rsidRDefault="00387CBD" w:rsidP="00387C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gramStart"/>
      <w:r w:rsidRPr="000C5280">
        <w:rPr>
          <w:rFonts w:ascii="Times New Roman" w:eastAsiaTheme="minorEastAsia" w:hAnsi="Times New Roman" w:cs="Times New Roman"/>
          <w:b/>
          <w:bCs/>
          <w:color w:val="26282F"/>
          <w:sz w:val="26"/>
          <w:szCs w:val="26"/>
          <w:lang w:eastAsia="ru-RU"/>
        </w:rPr>
        <w:t>«подарок, полученный в связи с протокольными мероприятиями, служебными командировками и другими официальными мероприятиями»</w:t>
      </w:r>
      <w:r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- подарок, полученный работником от физических (юридических) лиц, которые осуществляют дарение исходя из должностного положения одаряемого или исполнения им служебных (должностных) обязанностей, за исключением канцелярских принадлежностей, которые в рамках протокольных мероприятий, служебных командировок и других официальных мероприятий предоставлены каждому участнику указанных мероприятий в целях исполнения им своих служебных</w:t>
      </w:r>
      <w:proofErr w:type="gramEnd"/>
      <w:r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(должностных) обязанностей, цветов и ценных подарков, которые вручены в качестве поощрения (награды);</w:t>
      </w:r>
    </w:p>
    <w:p w:rsidR="00387CBD" w:rsidRPr="000C5280" w:rsidRDefault="00387CBD" w:rsidP="00387C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2" w:name="sub_1023"/>
      <w:proofErr w:type="gramStart"/>
      <w:r w:rsidRPr="000C5280">
        <w:rPr>
          <w:rFonts w:ascii="Times New Roman" w:eastAsiaTheme="minorEastAsia" w:hAnsi="Times New Roman" w:cs="Times New Roman"/>
          <w:b/>
          <w:bCs/>
          <w:color w:val="26282F"/>
          <w:sz w:val="26"/>
          <w:szCs w:val="26"/>
          <w:lang w:eastAsia="ru-RU"/>
        </w:rPr>
        <w:t>«получение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обязанностей»</w:t>
      </w:r>
      <w:r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- получение работником лично или через посредника от </w:t>
      </w:r>
      <w:r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>физических (юридических) лиц подарка в рамках осуществления деятельности, предусмотренной должностным регламентом (должностной инструкцией), а также в связи с исполнением служебных (должностных) обязанностей в случаях, установленных федеральными законами и иными нормативными актами</w:t>
      </w:r>
      <w:proofErr w:type="gramEnd"/>
      <w:r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proofErr w:type="gramStart"/>
      <w:r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определяющими</w:t>
      </w:r>
      <w:proofErr w:type="gramEnd"/>
      <w:r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особенности правового положения и специфику профессиональной служебной и трудовой деятельности указанных лиц.</w:t>
      </w:r>
      <w:bookmarkEnd w:id="2"/>
    </w:p>
    <w:p w:rsidR="00387CBD" w:rsidRPr="000C5280" w:rsidRDefault="00387CBD" w:rsidP="00387C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>3.Работники не вправе получать подарки от физических (юридических) лиц в связи с их должностным положением или исполнением ими служебных (должностных) обязанностей, за исключением подарков, полученных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обязанностей.</w:t>
      </w:r>
    </w:p>
    <w:p w:rsidR="00387CBD" w:rsidRPr="000C5280" w:rsidRDefault="00387CBD" w:rsidP="00387C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gramStart"/>
      <w:r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>4.Работники обязаны в порядке, предусмотренном настоящим Положением, уведомлять обо всех случаях получения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 в организацию, в отношении которой Ханты-Мансийский автономный округ - Югра выступает единственным учредителем (далее - организация), в которых указанные лица осуществляют трудовую деятельность.</w:t>
      </w:r>
      <w:proofErr w:type="gramEnd"/>
    </w:p>
    <w:p w:rsidR="00387CBD" w:rsidRPr="000C5280" w:rsidRDefault="00E00841" w:rsidP="00387C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gramStart"/>
      <w:r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>5.</w:t>
      </w:r>
      <w:r w:rsidR="00387CBD"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>Уведомление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 (далее - уведомление), составленное согласно приложению, представляется не позднее 3 рабочих дней со дня получения подарка в уполномоченное структурное подразделение организации, в котором осуществляет трудовую деятельность (далее - уполномоченное структурное подразделение).</w:t>
      </w:r>
      <w:proofErr w:type="gramEnd"/>
      <w:r w:rsidR="00387CBD"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К уведомлению прилагаются документы (при их наличии), подтверждающие стоимость подарка (кассовый чек, товарный чек, иной документ об оплате (приобретении) подарка).</w:t>
      </w:r>
    </w:p>
    <w:p w:rsidR="00387CBD" w:rsidRPr="000C5280" w:rsidRDefault="00387CBD" w:rsidP="00387C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случае если подарок получен во время служебной командировки, уведомление представляется не позднее 3 рабочих дней со дня возвращения лица, получившего подарок, из служебной командировки.</w:t>
      </w:r>
    </w:p>
    <w:p w:rsidR="00387CBD" w:rsidRPr="000C5280" w:rsidRDefault="00387CBD" w:rsidP="00387C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При невозможности подачи уведомления в сроки, указанные в абзацах первом и втором настоящего пункта, по причине, не зависящей от лица, замещающего государственную должность, гражданского служащего, </w:t>
      </w:r>
      <w:r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>работника, оно представляется не позднее следующего дня после ее устранения.</w:t>
      </w:r>
    </w:p>
    <w:p w:rsidR="00387CBD" w:rsidRPr="000C5280" w:rsidRDefault="00E00841" w:rsidP="00A900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3" w:name="sub_6"/>
      <w:r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>6.</w:t>
      </w:r>
      <w:r w:rsidR="00387CBD"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>Уведомление составляется в 2 экземплярах, один из которых возвращается лицу, представившему уведомление, с отметкой о регистрации, другой экземпляр направляется</w:t>
      </w:r>
      <w:r w:rsidR="00A900C6"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</w:t>
      </w:r>
      <w:r w:rsidR="00387CBD"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A900C6"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уполномоченное структурное подразделение организации, </w:t>
      </w:r>
      <w:r w:rsidR="00387CBD"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соответствии с законодательством о бухгалтерском учете</w:t>
      </w:r>
      <w:r w:rsidR="00A900C6"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:rsidR="00387CBD" w:rsidRPr="000C5280" w:rsidRDefault="00E00841" w:rsidP="00387C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4" w:name="sub_7"/>
      <w:bookmarkEnd w:id="3"/>
      <w:proofErr w:type="gramStart"/>
      <w:r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>7.</w:t>
      </w:r>
      <w:r w:rsidR="00387CBD"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Подарок, стоимость которого подтверждается документами и превышает 3 тысячи рублей либо стоимость которого получившим его работнику неизвестна, сдается ответственному лицу уполномоченного структурного подразделения, которое принимает его на хранение по акту приема-передачи не позднее 5 рабочих дней со дня регистрации уведомления в соответствующем журнале регистрации.</w:t>
      </w:r>
      <w:proofErr w:type="gramEnd"/>
    </w:p>
    <w:p w:rsidR="00387CBD" w:rsidRPr="000C5280" w:rsidRDefault="00A900C6" w:rsidP="00387C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5" w:name="sub_9"/>
      <w:bookmarkEnd w:id="4"/>
      <w:r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>8</w:t>
      </w:r>
      <w:r w:rsidR="00E00841"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387CBD"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До передачи подарка по акту приема-передачи ответственность в соответствии с законодательством Российской Федерации за утрату или повреждение подарка несет лицо, получившее подарок.</w:t>
      </w:r>
    </w:p>
    <w:p w:rsidR="00387CBD" w:rsidRPr="000C5280" w:rsidRDefault="00A900C6" w:rsidP="00387C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6" w:name="sub_10"/>
      <w:bookmarkEnd w:id="5"/>
      <w:r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>9</w:t>
      </w:r>
      <w:r w:rsidR="00E00841"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387CBD"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 с привлечением при необходимости комиссии </w:t>
      </w:r>
      <w:r w:rsidR="00B073F4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 поступлению и выбытию активов.</w:t>
      </w:r>
      <w:r w:rsidR="00387CBD"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Сведения о рыночной цене подтверждаются документально, а при невозможности документального подтверждения - экспертным путем. Подарок возвращается сдавшему его лицу по акту приема-передачи в случае, если его стоимость не превышает 3 тысячи рублей.</w:t>
      </w:r>
    </w:p>
    <w:p w:rsidR="00387CBD" w:rsidRPr="000C5280" w:rsidRDefault="00387CBD" w:rsidP="00387C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7" w:name="sub_11"/>
      <w:bookmarkEnd w:id="6"/>
      <w:r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>1</w:t>
      </w:r>
      <w:r w:rsidR="00A900C6"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>0</w:t>
      </w:r>
      <w:r w:rsidR="00E00841"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Уполномоченное структурное подразделение обеспечивает включение в установленном порядке принятого к бухгалтерскому учету подарка, стоимость которого превышает 3 тысячи рублей, в реестр имущества </w:t>
      </w:r>
      <w:r w:rsidR="00A900C6"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>учреждения с кодом финансового обеспечения «2».</w:t>
      </w:r>
    </w:p>
    <w:p w:rsidR="00387CBD" w:rsidRPr="000C5280" w:rsidRDefault="00387CBD" w:rsidP="00387C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8" w:name="sub_12"/>
      <w:bookmarkEnd w:id="7"/>
      <w:r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>1</w:t>
      </w:r>
      <w:r w:rsidR="00A900C6"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>1</w:t>
      </w:r>
      <w:r w:rsidR="00E00841"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A900C6"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Работник, сдавший подарок, может</w:t>
      </w:r>
      <w:r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его выкупить, направив на имя представителя нанимателя (работодателя) соответствующее заявление не позднее двух месяцев со дня сдачи подарка.</w:t>
      </w:r>
    </w:p>
    <w:p w:rsidR="00387CBD" w:rsidRPr="000C5280" w:rsidRDefault="00387CBD" w:rsidP="00387C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9" w:name="sub_13"/>
      <w:bookmarkEnd w:id="8"/>
      <w:proofErr w:type="gramStart"/>
      <w:r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>1</w:t>
      </w:r>
      <w:r w:rsidR="00E00841"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>2.</w:t>
      </w:r>
      <w:r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Уполномоченное структурное подразделение в течение 3 месяцев со дня поступления заявления, указанного в </w:t>
      </w:r>
      <w:hyperlink w:anchor="sub_12" w:history="1">
        <w:r w:rsidRPr="000C5280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пункте 1</w:t>
        </w:r>
      </w:hyperlink>
      <w:r w:rsidR="00A900C6"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>1</w:t>
      </w:r>
      <w:r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настоящего Положения, организует оценку стоимости подарка для реализации (выкупа) и уведомляет в письменной форме лицо, подавшее заявление, о результатах оценки, после чего в течение месяца заявитель выкупает подарок по установленной в результате оценки стоимости или отказывается от выкупа.</w:t>
      </w:r>
      <w:proofErr w:type="gramEnd"/>
    </w:p>
    <w:p w:rsidR="00387CBD" w:rsidRPr="000C5280" w:rsidRDefault="00387CBD" w:rsidP="00387C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10" w:name="sub_14"/>
      <w:bookmarkEnd w:id="9"/>
      <w:r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>1</w:t>
      </w:r>
      <w:r w:rsidR="00F93F32"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>3</w:t>
      </w:r>
      <w:r w:rsidR="00E00841"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Подарок, в отношении которого не поступило заявление, указанное в </w:t>
      </w:r>
      <w:hyperlink w:anchor="sub_12" w:history="1">
        <w:r w:rsidRPr="000C5280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пункте 1</w:t>
        </w:r>
      </w:hyperlink>
      <w:r w:rsidR="00F93F32"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>1</w:t>
      </w:r>
      <w:r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настоящего Положения, может использоваться  организацией с учетом заключения комиссии или коллегиального органа о целесообразности использования подарка для обеспечения деятельности органа организации.</w:t>
      </w:r>
    </w:p>
    <w:p w:rsidR="00387CBD" w:rsidRPr="000C5280" w:rsidRDefault="00387CBD" w:rsidP="00387C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11" w:name="sub_15"/>
      <w:bookmarkEnd w:id="10"/>
      <w:r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>1</w:t>
      </w:r>
      <w:r w:rsidR="00F93F32"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>4</w:t>
      </w:r>
      <w:r w:rsidR="00E00841"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случае нецелесообразности использования подарка руководителем организации принимается решение о реализации подарка и проведении оценки его стоимости для реализации (выкупа), осуществляемой уполномоченными органом государственной власти и организациями посредством проведения торгов в порядке, предусмотренном законодательством Российской Федерации.</w:t>
      </w:r>
    </w:p>
    <w:p w:rsidR="00387CBD" w:rsidRPr="000C5280" w:rsidRDefault="00387CBD" w:rsidP="00387C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12" w:name="sub_16"/>
      <w:bookmarkEnd w:id="11"/>
      <w:r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>1</w:t>
      </w:r>
      <w:r w:rsidR="00F93F32"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>5</w:t>
      </w:r>
      <w:r w:rsidR="00E00841"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Оценка стоимости подарка для реализации (выкупа), предусмотренная </w:t>
      </w:r>
      <w:hyperlink w:anchor="sub_13" w:history="1">
        <w:r w:rsidRPr="000C5280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пунктами 1</w:t>
        </w:r>
        <w:r w:rsidR="00F93F32" w:rsidRPr="000C5280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2</w:t>
        </w:r>
      </w:hyperlink>
      <w:r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 </w:t>
      </w:r>
      <w:hyperlink w:anchor="sub_15" w:history="1">
        <w:r w:rsidRPr="000C5280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1</w:t>
        </w:r>
      </w:hyperlink>
      <w:r w:rsidR="00F93F32"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>4</w:t>
      </w:r>
      <w:r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настоящего Положения, осуществляется субъектами оценочной деятельности в соответствии с законодательством Российской Федерации об оценочной деятельности.</w:t>
      </w:r>
    </w:p>
    <w:p w:rsidR="00387CBD" w:rsidRPr="000C5280" w:rsidRDefault="00387CBD" w:rsidP="00387C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13" w:name="sub_17"/>
      <w:bookmarkEnd w:id="12"/>
      <w:r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>1</w:t>
      </w:r>
      <w:r w:rsidR="00F93F32"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>6</w:t>
      </w:r>
      <w:r w:rsidR="00E00841"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случае если подарок не выкуплен или не реализован, руководителем организации принимается решение о повторной реализации подарка,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</w:p>
    <w:p w:rsidR="00387CBD" w:rsidRPr="000C5280" w:rsidRDefault="00387CBD" w:rsidP="00387C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14" w:name="sub_18"/>
      <w:bookmarkEnd w:id="13"/>
      <w:r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>1</w:t>
      </w:r>
      <w:r w:rsidR="007E6A3C"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>7</w:t>
      </w:r>
      <w:r w:rsidR="00E00841"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Средства, вырученные от реализации (выкупа) подарка, зачисляются </w:t>
      </w:r>
      <w:r w:rsidR="00F93F32"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на счет учреждения от приносящей </w:t>
      </w:r>
      <w:r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доход </w:t>
      </w:r>
      <w:r w:rsidR="00F93F32" w:rsidRPr="000C5280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деятельности.</w:t>
      </w:r>
    </w:p>
    <w:p w:rsidR="007E6A3C" w:rsidRPr="000C5280" w:rsidRDefault="007E6A3C" w:rsidP="00E008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6"/>
          <w:szCs w:val="26"/>
          <w:lang w:eastAsia="ru-RU"/>
        </w:rPr>
      </w:pPr>
    </w:p>
    <w:p w:rsidR="007E6A3C" w:rsidRDefault="007E6A3C" w:rsidP="00387C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6"/>
          <w:szCs w:val="26"/>
          <w:lang w:eastAsia="ru-RU"/>
        </w:rPr>
      </w:pPr>
    </w:p>
    <w:p w:rsidR="007E6A3C" w:rsidRDefault="007E6A3C" w:rsidP="00387C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6"/>
          <w:szCs w:val="26"/>
          <w:lang w:eastAsia="ru-RU"/>
        </w:rPr>
      </w:pPr>
    </w:p>
    <w:p w:rsidR="000C5280" w:rsidRDefault="000C5280" w:rsidP="00387C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6"/>
          <w:szCs w:val="26"/>
          <w:lang w:eastAsia="ru-RU"/>
        </w:rPr>
      </w:pPr>
    </w:p>
    <w:p w:rsidR="000C5280" w:rsidRDefault="000C5280" w:rsidP="00387C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6"/>
          <w:szCs w:val="26"/>
          <w:lang w:eastAsia="ru-RU"/>
        </w:rPr>
      </w:pPr>
    </w:p>
    <w:p w:rsidR="000C5280" w:rsidRDefault="000C5280" w:rsidP="00387C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6"/>
          <w:szCs w:val="26"/>
          <w:lang w:eastAsia="ru-RU"/>
        </w:rPr>
      </w:pPr>
    </w:p>
    <w:p w:rsidR="000C5280" w:rsidRDefault="000C5280" w:rsidP="00387C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6"/>
          <w:szCs w:val="26"/>
          <w:lang w:eastAsia="ru-RU"/>
        </w:rPr>
      </w:pPr>
    </w:p>
    <w:p w:rsidR="000C5280" w:rsidRDefault="000C5280" w:rsidP="00387C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6"/>
          <w:szCs w:val="26"/>
          <w:lang w:eastAsia="ru-RU"/>
        </w:rPr>
      </w:pPr>
    </w:p>
    <w:p w:rsidR="000C5280" w:rsidRDefault="000C5280" w:rsidP="00387C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6"/>
          <w:szCs w:val="26"/>
          <w:lang w:eastAsia="ru-RU"/>
        </w:rPr>
      </w:pPr>
    </w:p>
    <w:p w:rsidR="000C5280" w:rsidRDefault="000C5280" w:rsidP="00387C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6"/>
          <w:szCs w:val="26"/>
          <w:lang w:eastAsia="ru-RU"/>
        </w:rPr>
      </w:pPr>
    </w:p>
    <w:p w:rsidR="000C5280" w:rsidRDefault="000C5280" w:rsidP="00387C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6"/>
          <w:szCs w:val="26"/>
          <w:lang w:eastAsia="ru-RU"/>
        </w:rPr>
      </w:pPr>
    </w:p>
    <w:p w:rsidR="000C5280" w:rsidRDefault="000C5280" w:rsidP="00387C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6"/>
          <w:szCs w:val="26"/>
          <w:lang w:eastAsia="ru-RU"/>
        </w:rPr>
      </w:pPr>
    </w:p>
    <w:p w:rsidR="006F017D" w:rsidRDefault="006F017D" w:rsidP="00387C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6"/>
          <w:szCs w:val="26"/>
          <w:lang w:eastAsia="ru-RU"/>
        </w:rPr>
      </w:pPr>
    </w:p>
    <w:p w:rsidR="006F017D" w:rsidRDefault="006F017D" w:rsidP="00387C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6"/>
          <w:szCs w:val="26"/>
          <w:lang w:eastAsia="ru-RU"/>
        </w:rPr>
      </w:pPr>
    </w:p>
    <w:p w:rsidR="006F017D" w:rsidRDefault="006F017D" w:rsidP="00387C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6"/>
          <w:szCs w:val="26"/>
          <w:lang w:eastAsia="ru-RU"/>
        </w:rPr>
      </w:pPr>
    </w:p>
    <w:p w:rsidR="006F017D" w:rsidRDefault="006F017D" w:rsidP="00387C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6"/>
          <w:szCs w:val="26"/>
          <w:lang w:eastAsia="ru-RU"/>
        </w:rPr>
      </w:pPr>
    </w:p>
    <w:p w:rsidR="000C5280" w:rsidRDefault="000C5280" w:rsidP="002F3D0B">
      <w:pPr>
        <w:widowControl w:val="0"/>
        <w:tabs>
          <w:tab w:val="left" w:pos="677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6"/>
          <w:szCs w:val="26"/>
          <w:lang w:eastAsia="ru-RU"/>
        </w:rPr>
      </w:pPr>
    </w:p>
    <w:bookmarkEnd w:id="14"/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0"/>
        <w:gridCol w:w="5158"/>
      </w:tblGrid>
      <w:tr w:rsidR="002F3D0B" w:rsidRPr="002F3D0B" w:rsidTr="002F3D0B"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1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F3D0B" w:rsidRPr="002F3D0B" w:rsidRDefault="002F3D0B" w:rsidP="002F3D0B">
            <w:pPr>
              <w:widowControl w:val="0"/>
              <w:suppressAutoHyphens/>
              <w:autoSpaceDE w:val="0"/>
              <w:spacing w:after="0" w:line="240" w:lineRule="auto"/>
              <w:ind w:left="1081"/>
              <w:rPr>
                <w:rFonts w:ascii="Times New Roman" w:eastAsia="Times New Roman" w:hAnsi="Times New Roman" w:cs="Calibri"/>
                <w:sz w:val="20"/>
                <w:szCs w:val="20"/>
                <w:lang w:eastAsia="hi-IN" w:bidi="hi-IN"/>
              </w:rPr>
            </w:pPr>
            <w:r w:rsidRPr="002F3D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к Положению</w:t>
            </w:r>
          </w:p>
          <w:p w:rsidR="002F3D0B" w:rsidRPr="002F3D0B" w:rsidRDefault="002F3D0B" w:rsidP="002F3D0B">
            <w:pPr>
              <w:autoSpaceDE w:val="0"/>
              <w:autoSpaceDN w:val="0"/>
              <w:adjustRightInd w:val="0"/>
              <w:spacing w:after="0" w:line="240" w:lineRule="auto"/>
              <w:ind w:left="1081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3D0B">
              <w:rPr>
                <w:rFonts w:ascii="Times New Roman" w:hAnsi="Times New Roman" w:cs="Times New Roman"/>
                <w:bCs/>
                <w:sz w:val="20"/>
                <w:szCs w:val="20"/>
              </w:rPr>
              <w:t>о сообщении работниками бюджетного учреждения Ханты-Мансийского автономного округа – Югры «Советская психоневрологическая больница» о получении подарка в связи с их должностным положением или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      </w:r>
          </w:p>
          <w:p w:rsidR="002F3D0B" w:rsidRDefault="002F3D0B" w:rsidP="002F3D0B">
            <w:pPr>
              <w:widowControl w:val="0"/>
              <w:tabs>
                <w:tab w:val="left" w:pos="1803"/>
              </w:tabs>
              <w:autoSpaceDE w:val="0"/>
              <w:autoSpaceDN w:val="0"/>
              <w:adjustRightInd w:val="0"/>
              <w:spacing w:after="0"/>
              <w:ind w:left="108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3D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Уведомление о получении подарка</w:t>
            </w:r>
          </w:p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</w:t>
            </w:r>
            <w:r w:rsidRPr="002F3D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</w:t>
            </w:r>
          </w:p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F3D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 уполномоченного</w:t>
            </w:r>
            <w:proofErr w:type="gramEnd"/>
          </w:p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3D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_________________________________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</w:t>
            </w:r>
          </w:p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3D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структурного подразделения</w:t>
            </w:r>
          </w:p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</w:t>
            </w:r>
            <w:r w:rsidRPr="002F3D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______________________________________</w:t>
            </w:r>
          </w:p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3D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или организации)</w:t>
            </w:r>
          </w:p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3D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_____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</w:t>
            </w:r>
          </w:p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3D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</w:t>
            </w:r>
          </w:p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F3D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spellStart"/>
            <w:r w:rsidRPr="002F3D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ф.и.о.</w:t>
            </w:r>
            <w:proofErr w:type="spellEnd"/>
            <w:r w:rsidRPr="002F3D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занимаемая должность)</w:t>
            </w:r>
            <w:proofErr w:type="gramEnd"/>
          </w:p>
        </w:tc>
      </w:tr>
    </w:tbl>
    <w:p w:rsidR="002F3D0B" w:rsidRPr="002F3D0B" w:rsidRDefault="002F3D0B" w:rsidP="002F3D0B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5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0"/>
        <w:gridCol w:w="168"/>
        <w:gridCol w:w="392"/>
        <w:gridCol w:w="1708"/>
        <w:gridCol w:w="27"/>
        <w:gridCol w:w="850"/>
        <w:gridCol w:w="1418"/>
        <w:gridCol w:w="247"/>
        <w:gridCol w:w="2021"/>
        <w:gridCol w:w="567"/>
        <w:gridCol w:w="93"/>
      </w:tblGrid>
      <w:tr w:rsidR="002F3D0B" w:rsidRPr="002F3D0B" w:rsidTr="002F3D0B">
        <w:trPr>
          <w:gridAfter w:val="2"/>
          <w:wAfter w:w="660" w:type="dxa"/>
        </w:trPr>
        <w:tc>
          <w:tcPr>
            <w:tcW w:w="893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6282F"/>
                <w:sz w:val="26"/>
                <w:szCs w:val="26"/>
                <w:lang w:eastAsia="ru-RU"/>
              </w:rPr>
            </w:pPr>
            <w:r w:rsidRPr="002F3D0B">
              <w:rPr>
                <w:rFonts w:ascii="Times New Roman" w:eastAsia="Times New Roman" w:hAnsi="Times New Roman" w:cs="Times New Roman"/>
                <w:b/>
                <w:bCs/>
                <w:color w:val="26282F"/>
                <w:sz w:val="26"/>
                <w:szCs w:val="26"/>
                <w:lang w:eastAsia="ru-RU"/>
              </w:rPr>
              <w:t>Уведомление </w:t>
            </w:r>
          </w:p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6282F"/>
                <w:sz w:val="26"/>
                <w:szCs w:val="26"/>
                <w:lang w:eastAsia="ru-RU"/>
              </w:rPr>
            </w:pPr>
            <w:r w:rsidRPr="002F3D0B">
              <w:rPr>
                <w:rFonts w:ascii="Times New Roman" w:eastAsia="Times New Roman" w:hAnsi="Times New Roman" w:cs="Times New Roman"/>
                <w:b/>
                <w:bCs/>
                <w:color w:val="26282F"/>
                <w:sz w:val="26"/>
                <w:szCs w:val="26"/>
                <w:lang w:eastAsia="ru-RU"/>
              </w:rPr>
              <w:t xml:space="preserve">о получении подарка от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6"/>
                <w:szCs w:val="26"/>
                <w:lang w:eastAsia="ru-RU"/>
              </w:rPr>
              <w:t>«</w:t>
            </w:r>
            <w:r w:rsidRPr="002F3D0B">
              <w:rPr>
                <w:rFonts w:ascii="Times New Roman" w:eastAsia="Times New Roman" w:hAnsi="Times New Roman" w:cs="Times New Roman"/>
                <w:b/>
                <w:bCs/>
                <w:color w:val="26282F"/>
                <w:sz w:val="26"/>
                <w:szCs w:val="26"/>
                <w:lang w:eastAsia="ru-RU"/>
              </w:rPr>
              <w:t>___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6"/>
                <w:szCs w:val="26"/>
                <w:lang w:eastAsia="ru-RU"/>
              </w:rPr>
              <w:t>»</w:t>
            </w:r>
            <w:r w:rsidRPr="002F3D0B">
              <w:rPr>
                <w:rFonts w:ascii="Times New Roman" w:eastAsia="Times New Roman" w:hAnsi="Times New Roman" w:cs="Times New Roman"/>
                <w:b/>
                <w:bCs/>
                <w:color w:val="26282F"/>
                <w:sz w:val="26"/>
                <w:szCs w:val="26"/>
                <w:lang w:eastAsia="ru-RU"/>
              </w:rPr>
              <w:t xml:space="preserve">_________ 20__г. </w:t>
            </w:r>
          </w:p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3D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Извещаю о получении ___________________________________________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</w:t>
            </w:r>
          </w:p>
        </w:tc>
      </w:tr>
      <w:tr w:rsidR="002F3D0B" w:rsidRPr="002F3D0B" w:rsidTr="002F3D0B">
        <w:trPr>
          <w:gridAfter w:val="2"/>
          <w:wAfter w:w="660" w:type="dxa"/>
        </w:trPr>
        <w:tc>
          <w:tcPr>
            <w:tcW w:w="2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271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</w:t>
            </w:r>
            <w:r w:rsidRPr="002F3D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(дата получения)</w:t>
            </w:r>
          </w:p>
        </w:tc>
      </w:tr>
      <w:tr w:rsidR="002F3D0B" w:rsidRPr="002F3D0B" w:rsidTr="002F3D0B">
        <w:trPr>
          <w:gridAfter w:val="2"/>
          <w:wAfter w:w="660" w:type="dxa"/>
        </w:trPr>
        <w:tc>
          <w:tcPr>
            <w:tcW w:w="8931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3D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подарка (</w:t>
            </w:r>
            <w:proofErr w:type="spellStart"/>
            <w:r w:rsidRPr="002F3D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ов</w:t>
            </w:r>
            <w:proofErr w:type="spellEnd"/>
            <w:r w:rsidRPr="002F3D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) </w:t>
            </w:r>
            <w:proofErr w:type="gramStart"/>
            <w:r w:rsidRPr="002F3D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</w:t>
            </w:r>
            <w:proofErr w:type="gramEnd"/>
            <w:r w:rsidRPr="002F3D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___________________________________________________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</w:t>
            </w:r>
          </w:p>
        </w:tc>
      </w:tr>
      <w:tr w:rsidR="002F3D0B" w:rsidRPr="002F3D0B" w:rsidTr="002F3D0B">
        <w:trPr>
          <w:gridAfter w:val="2"/>
          <w:wAfter w:w="660" w:type="dxa"/>
        </w:trPr>
        <w:tc>
          <w:tcPr>
            <w:tcW w:w="893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</w:t>
            </w:r>
            <w:proofErr w:type="gramStart"/>
            <w:r w:rsidRPr="002F3D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 протокольного мероприятия, служебной командировки,</w:t>
            </w:r>
            <w:proofErr w:type="gramEnd"/>
          </w:p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3D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другого официального мероприятия, место и дата проведения)</w:t>
            </w:r>
          </w:p>
        </w:tc>
      </w:tr>
      <w:tr w:rsidR="002F3D0B" w:rsidRPr="002F3D0B" w:rsidTr="002F3D0B">
        <w:trPr>
          <w:gridAfter w:val="2"/>
          <w:wAfter w:w="660" w:type="dxa"/>
        </w:trPr>
        <w:tc>
          <w:tcPr>
            <w:tcW w:w="893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F3D0B" w:rsidRPr="002F3D0B" w:rsidTr="002F3D0B">
        <w:trPr>
          <w:gridAfter w:val="1"/>
          <w:wAfter w:w="93" w:type="dxa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3D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подарка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3D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Характеристика подарка, его описание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3D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Количество предметов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3D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Стоимость в рублях</w:t>
            </w:r>
            <w:hyperlink r:id="rId9" w:anchor="sub_111" w:history="1">
              <w:r w:rsidRPr="002F3D0B">
                <w:rPr>
                  <w:rFonts w:ascii="Times New Roman" w:eastAsia="Times New Roman" w:hAnsi="Times New Roman" w:cs="Times New Roman"/>
                  <w:color w:val="106BBE"/>
                  <w:sz w:val="26"/>
                  <w:szCs w:val="26"/>
                  <w:lang w:eastAsia="ru-RU"/>
                </w:rPr>
                <w:t>*</w:t>
              </w:r>
            </w:hyperlink>
          </w:p>
        </w:tc>
      </w:tr>
      <w:tr w:rsidR="002F3D0B" w:rsidRPr="002F3D0B" w:rsidTr="002F3D0B">
        <w:tc>
          <w:tcPr>
            <w:tcW w:w="959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3D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3D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</w:t>
            </w:r>
          </w:p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3D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</w:t>
            </w:r>
          </w:p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3D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Итого</w:t>
            </w:r>
          </w:p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3D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Приложение: ________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</w:t>
            </w:r>
            <w:r w:rsidRPr="002F3D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 _____ листах</w:t>
            </w:r>
          </w:p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F3D0B" w:rsidRPr="002F3D0B" w:rsidTr="002F3D0B">
        <w:trPr>
          <w:gridAfter w:val="1"/>
          <w:wAfter w:w="93" w:type="dxa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3D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Лицо, представившее</w:t>
            </w:r>
          </w:p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3D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уведомление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</w:t>
            </w:r>
          </w:p>
        </w:tc>
        <w:tc>
          <w:tcPr>
            <w:tcW w:w="229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</w:t>
            </w:r>
            <w:r w:rsidRPr="002F3D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</w:t>
            </w:r>
            <w:r w:rsidRPr="002F3D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  <w:r w:rsidRPr="002F3D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____ 20__ г.</w:t>
            </w:r>
          </w:p>
        </w:tc>
      </w:tr>
      <w:tr w:rsidR="002F3D0B" w:rsidRPr="002F3D0B" w:rsidTr="002F3D0B">
        <w:trPr>
          <w:gridAfter w:val="1"/>
          <w:wAfter w:w="93" w:type="dxa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3D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</w:t>
            </w:r>
            <w:r w:rsidRPr="002F3D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29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3D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F3D0B" w:rsidRPr="002F3D0B" w:rsidTr="002F3D0B">
        <w:trPr>
          <w:gridAfter w:val="1"/>
          <w:wAfter w:w="93" w:type="dxa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3D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Лицо, принявшее</w:t>
            </w:r>
          </w:p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3D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уведомление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3D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</w:t>
            </w:r>
          </w:p>
        </w:tc>
        <w:tc>
          <w:tcPr>
            <w:tcW w:w="229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</w:t>
            </w:r>
            <w:r w:rsidRPr="002F3D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  <w:r w:rsidRPr="002F3D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____ 20__ г.</w:t>
            </w:r>
          </w:p>
        </w:tc>
      </w:tr>
      <w:tr w:rsidR="002F3D0B" w:rsidRPr="002F3D0B" w:rsidTr="002F3D0B">
        <w:trPr>
          <w:gridAfter w:val="1"/>
          <w:wAfter w:w="93" w:type="dxa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</w:t>
            </w:r>
            <w:r w:rsidRPr="002F3D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2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3D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F3D0B" w:rsidRPr="002F3D0B" w:rsidTr="002F3D0B">
        <w:trPr>
          <w:gridAfter w:val="6"/>
          <w:wAfter w:w="5196" w:type="dxa"/>
        </w:trPr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5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2F3D0B" w:rsidRPr="002F3D0B" w:rsidRDefault="002F3D0B" w:rsidP="002F3D0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2F3D0B" w:rsidRPr="002F3D0B" w:rsidRDefault="002F3D0B" w:rsidP="002F3D0B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D0B" w:rsidRPr="002F3D0B" w:rsidRDefault="002F3D0B" w:rsidP="002F3D0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3D0B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Регистрационный номер в журнале регистрации уведомлений 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Pr="002F3D0B">
        <w:rPr>
          <w:rFonts w:ascii="Times New Roman" w:eastAsia="Times New Roman" w:hAnsi="Times New Roman" w:cs="Times New Roman"/>
          <w:sz w:val="26"/>
          <w:szCs w:val="26"/>
          <w:lang w:eastAsia="ru-RU"/>
        </w:rPr>
        <w:t>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2F3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 20____ г.</w:t>
      </w:r>
    </w:p>
    <w:p w:rsidR="002F3D0B" w:rsidRPr="002F3D0B" w:rsidRDefault="002F3D0B" w:rsidP="002F3D0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2F3D0B" w:rsidRPr="002F3D0B" w:rsidRDefault="002F3D0B" w:rsidP="002F3D0B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3D0B" w:rsidRPr="002F3D0B" w:rsidRDefault="002F3D0B" w:rsidP="002F3D0B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5" w:name="sub_111"/>
      <w:r w:rsidRPr="002F3D0B">
        <w:rPr>
          <w:rFonts w:ascii="Times New Roman" w:eastAsia="Times New Roman" w:hAnsi="Times New Roman" w:cs="Times New Roman"/>
          <w:sz w:val="26"/>
          <w:szCs w:val="26"/>
          <w:lang w:eastAsia="ru-RU"/>
        </w:rPr>
        <w:t>* Заполняется при наличии документов, подтверждающих стоимость подарка.</w:t>
      </w:r>
    </w:p>
    <w:bookmarkEnd w:id="15"/>
    <w:p w:rsidR="002F3D0B" w:rsidRPr="002F3D0B" w:rsidRDefault="002F3D0B" w:rsidP="002F3D0B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2F3D0B" w:rsidRDefault="002F3D0B" w:rsidP="002F3D0B">
      <w:pPr>
        <w:spacing w:after="0"/>
        <w:contextualSpacing/>
        <w:jc w:val="center"/>
        <w:rPr>
          <w:rFonts w:ascii="Times New Roman" w:eastAsia="Times New Roman" w:hAnsi="Times New Roman" w:cs="Calibri"/>
          <w:b/>
          <w:sz w:val="24"/>
          <w:szCs w:val="24"/>
          <w:lang w:eastAsia="he-IL" w:bidi="he-IL"/>
        </w:rPr>
      </w:pPr>
    </w:p>
    <w:p w:rsidR="002F3D0B" w:rsidRDefault="002F3D0B" w:rsidP="002F3D0B">
      <w:pPr>
        <w:spacing w:after="0"/>
        <w:contextualSpacing/>
        <w:jc w:val="center"/>
        <w:rPr>
          <w:rFonts w:ascii="Times New Roman" w:eastAsia="Times New Roman" w:hAnsi="Times New Roman" w:cs="Calibri"/>
          <w:b/>
          <w:sz w:val="24"/>
          <w:szCs w:val="24"/>
          <w:lang w:eastAsia="he-IL" w:bidi="he-IL"/>
        </w:rPr>
      </w:pPr>
    </w:p>
    <w:p w:rsidR="002F3D0B" w:rsidRDefault="002F3D0B" w:rsidP="00387CBD">
      <w:pPr>
        <w:jc w:val="center"/>
        <w:rPr>
          <w:rFonts w:ascii="Times New Roman" w:eastAsia="Times New Roman" w:hAnsi="Times New Roman" w:cs="Calibri"/>
          <w:b/>
          <w:sz w:val="24"/>
          <w:szCs w:val="24"/>
          <w:lang w:eastAsia="he-IL" w:bidi="he-IL"/>
        </w:rPr>
      </w:pPr>
    </w:p>
    <w:p w:rsidR="002F3D0B" w:rsidRDefault="002F3D0B" w:rsidP="00387CBD">
      <w:pPr>
        <w:jc w:val="center"/>
        <w:rPr>
          <w:rFonts w:ascii="Times New Roman" w:eastAsia="Times New Roman" w:hAnsi="Times New Roman" w:cs="Calibri"/>
          <w:b/>
          <w:sz w:val="24"/>
          <w:szCs w:val="24"/>
          <w:lang w:eastAsia="he-IL" w:bidi="he-IL"/>
        </w:rPr>
      </w:pPr>
    </w:p>
    <w:p w:rsidR="002F3D0B" w:rsidRDefault="002F3D0B" w:rsidP="00387CBD">
      <w:pPr>
        <w:jc w:val="center"/>
        <w:rPr>
          <w:rFonts w:ascii="Times New Roman" w:eastAsia="Times New Roman" w:hAnsi="Times New Roman" w:cs="Calibri"/>
          <w:b/>
          <w:sz w:val="24"/>
          <w:szCs w:val="24"/>
          <w:lang w:eastAsia="he-IL" w:bidi="he-IL"/>
        </w:rPr>
      </w:pPr>
    </w:p>
    <w:p w:rsidR="002F3D0B" w:rsidRDefault="002F3D0B" w:rsidP="00387CBD">
      <w:pPr>
        <w:jc w:val="center"/>
        <w:rPr>
          <w:rFonts w:ascii="Times New Roman" w:eastAsia="Times New Roman" w:hAnsi="Times New Roman" w:cs="Calibri"/>
          <w:b/>
          <w:sz w:val="24"/>
          <w:szCs w:val="24"/>
          <w:lang w:eastAsia="he-IL" w:bidi="he-IL"/>
        </w:rPr>
      </w:pPr>
    </w:p>
    <w:p w:rsidR="002F3D0B" w:rsidRDefault="002F3D0B" w:rsidP="00387CBD">
      <w:pPr>
        <w:jc w:val="center"/>
        <w:rPr>
          <w:rFonts w:ascii="Times New Roman" w:eastAsia="Times New Roman" w:hAnsi="Times New Roman" w:cs="Calibri"/>
          <w:b/>
          <w:sz w:val="24"/>
          <w:szCs w:val="24"/>
          <w:lang w:eastAsia="he-IL" w:bidi="he-IL"/>
        </w:rPr>
      </w:pPr>
    </w:p>
    <w:p w:rsidR="002F3D0B" w:rsidRDefault="002F3D0B" w:rsidP="002F3D0B">
      <w:pPr>
        <w:rPr>
          <w:rFonts w:ascii="Times New Roman" w:eastAsia="Times New Roman" w:hAnsi="Times New Roman" w:cs="Calibri"/>
          <w:b/>
          <w:sz w:val="24"/>
          <w:szCs w:val="24"/>
          <w:lang w:eastAsia="he-IL" w:bidi="he-IL"/>
        </w:rPr>
      </w:pPr>
    </w:p>
    <w:p w:rsidR="002F3D0B" w:rsidRDefault="002F3D0B" w:rsidP="002F3D0B">
      <w:pPr>
        <w:rPr>
          <w:rFonts w:ascii="Times New Roman" w:eastAsia="Times New Roman" w:hAnsi="Times New Roman" w:cs="Calibri"/>
          <w:b/>
          <w:sz w:val="24"/>
          <w:szCs w:val="24"/>
          <w:lang w:eastAsia="he-IL" w:bidi="he-IL"/>
        </w:rPr>
      </w:pPr>
    </w:p>
    <w:p w:rsidR="002F3D0B" w:rsidRDefault="002F3D0B" w:rsidP="00387CBD">
      <w:pPr>
        <w:jc w:val="center"/>
        <w:rPr>
          <w:rFonts w:ascii="Times New Roman" w:eastAsia="Times New Roman" w:hAnsi="Times New Roman" w:cs="Calibri"/>
          <w:b/>
          <w:sz w:val="24"/>
          <w:szCs w:val="24"/>
          <w:lang w:eastAsia="he-IL" w:bidi="he-IL"/>
        </w:rPr>
      </w:pPr>
    </w:p>
    <w:p w:rsidR="00387CBD" w:rsidRPr="000C5280" w:rsidRDefault="00387CBD" w:rsidP="00387CBD">
      <w:pPr>
        <w:jc w:val="center"/>
        <w:rPr>
          <w:sz w:val="24"/>
          <w:szCs w:val="24"/>
        </w:rPr>
      </w:pPr>
      <w:r w:rsidRPr="000C5280">
        <w:rPr>
          <w:rFonts w:ascii="Times New Roman" w:eastAsia="Times New Roman" w:hAnsi="Times New Roman" w:cs="Calibri"/>
          <w:b/>
          <w:sz w:val="24"/>
          <w:szCs w:val="24"/>
          <w:lang w:eastAsia="he-IL" w:bidi="he-IL"/>
        </w:rPr>
        <w:lastRenderedPageBreak/>
        <w:t>ЛИСТ ОЗНАКОМЛЕНИЯ СОТРУДНИКОВ</w:t>
      </w:r>
      <w:r w:rsidR="000C5280">
        <w:rPr>
          <w:rFonts w:ascii="Times New Roman" w:eastAsia="Times New Roman" w:hAnsi="Times New Roman" w:cs="Calibri"/>
          <w:b/>
          <w:sz w:val="24"/>
          <w:szCs w:val="24"/>
          <w:lang w:eastAsia="he-IL" w:bidi="he-IL"/>
        </w:rPr>
        <w:t xml:space="preserve"> </w:t>
      </w:r>
    </w:p>
    <w:tbl>
      <w:tblPr>
        <w:tblW w:w="9214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3790"/>
        <w:gridCol w:w="1559"/>
        <w:gridCol w:w="1881"/>
        <w:gridCol w:w="1984"/>
      </w:tblGrid>
      <w:tr w:rsidR="00387CBD" w:rsidRPr="0059306A" w:rsidTr="00B073F4">
        <w:trPr>
          <w:cantSplit/>
        </w:trPr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EE2" w:rsidRPr="000C5280" w:rsidRDefault="001A5EE2" w:rsidP="001A5EE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hi-IN" w:bidi="hi-IN"/>
              </w:rPr>
            </w:pPr>
            <w:r w:rsidRPr="000C528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hi-IN" w:bidi="hi-IN"/>
              </w:rPr>
              <w:t>ПОЛОЖЕНИЕ</w:t>
            </w:r>
          </w:p>
          <w:p w:rsidR="001A5EE2" w:rsidRPr="000C5280" w:rsidRDefault="001A5EE2" w:rsidP="001A5EE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52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 сообщении работниками БУ «Советская психоневрологическая больница» о получении подарка в связи с их должностным положением или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      </w:r>
          </w:p>
          <w:p w:rsidR="00387CBD" w:rsidRPr="0059306A" w:rsidRDefault="00387CBD" w:rsidP="00B073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bCs/>
                <w:sz w:val="28"/>
                <w:szCs w:val="28"/>
                <w:lang w:eastAsia="he-IL" w:bidi="he-IL"/>
              </w:rPr>
            </w:pPr>
            <w:r w:rsidRPr="0059306A">
              <w:rPr>
                <w:rFonts w:ascii="Times New Roman" w:eastAsia="Times New Roman" w:hAnsi="Times New Roman" w:cs="Calibri"/>
                <w:bCs/>
                <w:sz w:val="28"/>
                <w:szCs w:val="28"/>
                <w:lang w:eastAsia="he-IL" w:bidi="he-IL"/>
              </w:rPr>
              <w:t xml:space="preserve"> </w:t>
            </w:r>
          </w:p>
        </w:tc>
      </w:tr>
      <w:tr w:rsidR="00387CBD" w:rsidRPr="0059306A" w:rsidTr="00B073F4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7CBD" w:rsidRPr="00585D95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hi-IN" w:bidi="hi-IN"/>
              </w:rPr>
            </w:pPr>
            <w:r w:rsidRPr="00585D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hi-IN" w:bidi="hi-IN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7CBD" w:rsidRPr="00585D95" w:rsidRDefault="00387CBD" w:rsidP="00B073F4">
            <w:pPr>
              <w:keepNext/>
              <w:widowControl w:val="0"/>
              <w:numPr>
                <w:ilvl w:val="0"/>
                <w:numId w:val="2"/>
              </w:numPr>
              <w:suppressAutoHyphens/>
              <w:autoSpaceDE w:val="0"/>
              <w:snapToGri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585D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Подпись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7CBD" w:rsidRPr="00585D95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hi-IN" w:bidi="hi-IN"/>
              </w:rPr>
            </w:pPr>
            <w:r w:rsidRPr="00585D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hi-IN" w:bidi="hi-IN"/>
              </w:rPr>
              <w:t xml:space="preserve">Дата </w:t>
            </w:r>
          </w:p>
          <w:p w:rsidR="00387CBD" w:rsidRPr="00585D95" w:rsidRDefault="00387CBD" w:rsidP="00B073F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hi-IN" w:bidi="hi-IN"/>
              </w:rPr>
            </w:pPr>
            <w:r w:rsidRPr="00585D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hi-IN" w:bidi="hi-IN"/>
              </w:rPr>
              <w:t>ознакомления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CBD" w:rsidRPr="00585D95" w:rsidRDefault="00387CBD" w:rsidP="00B073F4">
            <w:pPr>
              <w:keepNext/>
              <w:widowControl w:val="0"/>
              <w:numPr>
                <w:ilvl w:val="0"/>
                <w:numId w:val="2"/>
              </w:numPr>
              <w:suppressAutoHyphens/>
              <w:autoSpaceDE w:val="0"/>
              <w:snapToGri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585D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Примечание</w:t>
            </w:r>
          </w:p>
        </w:tc>
      </w:tr>
      <w:tr w:rsidR="00387CBD" w:rsidRPr="0059306A" w:rsidTr="00B073F4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387CBD" w:rsidRPr="0059306A" w:rsidTr="00B073F4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387CBD" w:rsidRPr="0059306A" w:rsidTr="00B073F4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387CBD" w:rsidRPr="0059306A" w:rsidTr="00B073F4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387CBD" w:rsidRPr="0059306A" w:rsidTr="00B073F4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387CBD" w:rsidRPr="0059306A" w:rsidTr="00B073F4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387CBD" w:rsidRPr="0059306A" w:rsidTr="00B073F4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387CBD" w:rsidRPr="0059306A" w:rsidTr="00B073F4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387CBD" w:rsidRPr="0059306A" w:rsidTr="00B073F4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387CBD" w:rsidRPr="0059306A" w:rsidTr="00B073F4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387CBD" w:rsidRPr="0059306A" w:rsidTr="00B073F4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387CBD" w:rsidRPr="0059306A" w:rsidTr="00B073F4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387CBD" w:rsidRPr="0059306A" w:rsidTr="00B073F4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387CBD" w:rsidRPr="0059306A" w:rsidTr="00B073F4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387CBD" w:rsidRPr="0059306A" w:rsidTr="00B073F4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387CBD" w:rsidRPr="0059306A" w:rsidTr="00B073F4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0C5280" w:rsidRPr="0059306A" w:rsidTr="00B073F4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5280" w:rsidRPr="0059306A" w:rsidRDefault="000C5280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5280" w:rsidRPr="0059306A" w:rsidRDefault="000C5280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5280" w:rsidRPr="0059306A" w:rsidRDefault="000C5280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280" w:rsidRPr="0059306A" w:rsidRDefault="000C5280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0C5280" w:rsidRPr="0059306A" w:rsidTr="00B073F4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5280" w:rsidRPr="0059306A" w:rsidRDefault="000C5280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5280" w:rsidRPr="0059306A" w:rsidRDefault="000C5280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5280" w:rsidRPr="0059306A" w:rsidRDefault="000C5280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280" w:rsidRPr="0059306A" w:rsidRDefault="000C5280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0C5280" w:rsidRPr="0059306A" w:rsidTr="00B073F4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5280" w:rsidRPr="0059306A" w:rsidRDefault="000C5280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5280" w:rsidRPr="0059306A" w:rsidRDefault="000C5280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5280" w:rsidRPr="0059306A" w:rsidRDefault="000C5280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280" w:rsidRPr="0059306A" w:rsidRDefault="000C5280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0C5280" w:rsidRPr="0059306A" w:rsidTr="00B073F4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5280" w:rsidRPr="0059306A" w:rsidRDefault="000C5280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5280" w:rsidRPr="0059306A" w:rsidRDefault="000C5280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5280" w:rsidRPr="0059306A" w:rsidRDefault="000C5280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280" w:rsidRPr="0059306A" w:rsidRDefault="000C5280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0C5280" w:rsidRPr="0059306A" w:rsidTr="00B073F4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5280" w:rsidRPr="0059306A" w:rsidRDefault="000C5280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5280" w:rsidRPr="0059306A" w:rsidRDefault="000C5280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5280" w:rsidRPr="0059306A" w:rsidRDefault="000C5280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280" w:rsidRPr="0059306A" w:rsidRDefault="000C5280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387CBD" w:rsidRPr="0059306A" w:rsidTr="00B073F4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CBD" w:rsidRPr="0059306A" w:rsidRDefault="00387CBD" w:rsidP="00B073F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</w:tbl>
    <w:p w:rsidR="007046C5" w:rsidRDefault="007046C5"/>
    <w:p w:rsidR="007046C5" w:rsidRDefault="007046C5">
      <w:r>
        <w:br w:type="page"/>
      </w:r>
    </w:p>
    <w:p w:rsidR="000F5F00" w:rsidRDefault="000F5F00"/>
    <w:sectPr w:rsidR="000F5F00" w:rsidSect="007E6A3C">
      <w:headerReference w:type="default" r:id="rId10"/>
      <w:footerReference w:type="default" r:id="rId11"/>
      <w:pgSz w:w="11900" w:h="16800"/>
      <w:pgMar w:top="1134" w:right="1134" w:bottom="993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E07" w:rsidRDefault="00851E07">
      <w:pPr>
        <w:spacing w:after="0" w:line="240" w:lineRule="auto"/>
      </w:pPr>
      <w:r>
        <w:separator/>
      </w:r>
    </w:p>
  </w:endnote>
  <w:endnote w:type="continuationSeparator" w:id="0">
    <w:p w:rsidR="00851E07" w:rsidRDefault="00851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3435120"/>
      <w:docPartObj>
        <w:docPartGallery w:val="Page Numbers (Bottom of Page)"/>
        <w:docPartUnique/>
      </w:docPartObj>
    </w:sdtPr>
    <w:sdtEndPr/>
    <w:sdtContent>
      <w:p w:rsidR="006F017D" w:rsidRDefault="006F017D">
        <w:pPr>
          <w:pStyle w:val="a3"/>
          <w:jc w:val="center"/>
        </w:pPr>
        <w:r>
          <w:t xml:space="preserve"> </w:t>
        </w:r>
      </w:p>
    </w:sdtContent>
  </w:sdt>
  <w:p w:rsidR="006F017D" w:rsidRDefault="006F017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E07" w:rsidRDefault="00851E07">
      <w:pPr>
        <w:spacing w:after="0" w:line="240" w:lineRule="auto"/>
      </w:pPr>
      <w:r>
        <w:separator/>
      </w:r>
    </w:p>
  </w:footnote>
  <w:footnote w:type="continuationSeparator" w:id="0">
    <w:p w:rsidR="00851E07" w:rsidRDefault="00851E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7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89"/>
      <w:gridCol w:w="3473"/>
      <w:gridCol w:w="1276"/>
      <w:gridCol w:w="1134"/>
    </w:tblGrid>
    <w:tr w:rsidR="006F017D" w:rsidRPr="00CD517B" w:rsidTr="007046C5">
      <w:trPr>
        <w:cantSplit/>
        <w:trHeight w:val="592"/>
      </w:trPr>
      <w:tc>
        <w:tcPr>
          <w:tcW w:w="318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6F017D" w:rsidRPr="00CD517B" w:rsidRDefault="00851E07" w:rsidP="00B073F4">
          <w:pPr>
            <w:suppressAutoHyphens/>
            <w:snapToGrid w:val="0"/>
            <w:spacing w:after="0" w:line="360" w:lineRule="auto"/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</w:pPr>
          <w:r>
            <w:rPr>
              <w:rFonts w:ascii="Times New Roman" w:eastAsia="Times New Roman" w:hAnsi="Times New Roman" w:cs="Times New Roman"/>
              <w:noProof/>
              <w:sz w:val="20"/>
              <w:szCs w:val="20"/>
              <w:lang w:eastAsia="ru-RU"/>
            </w:rPr>
            <w:pict>
              <v:group id="_x0000_s2049" style="position:absolute;margin-left:38.2pt;margin-top:10.4pt;width:82.5pt;height:39.35pt;z-index:251659264;mso-wrap-distance-left:0;mso-wrap-distance-right:0" coordorigin="1530,11" coordsize="5310,4248">
                <o:lock v:ext="edit" text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050" type="#_x0000_t75" style="position:absolute;left:2080;top:1042;width:4560;height:2351;mso-wrap-style:none;v-text-anchor:middle">
                  <v:fill type="frame"/>
                  <v:stroke joinstyle="round"/>
                  <v:imagedata r:id="rId1" o:title=""/>
                </v:shape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051" type="#_x0000_t136" style="position:absolute;left:3015;top:665;width:2104;height:278;mso-wrap-style:none;v-text-anchor:middle" fillcolor="black" strokeweight=".09mm">
                  <v:stroke joinstyle="miter"/>
                  <v:textpath style="font-family:&quot;Arial&quot;;v-text-kern:t" fitpath="t" string="Советская"/>
                </v:shape>
                <v:shapetype id="_x0000_t145" coordsize="21600,21600" o:spt="145" path="al10800,10800,10800,10800@3@15e">
                  <v:formulas>
                    <v:f eqn="val #1"/>
                    <v:f eqn="val #0"/>
                    <v:f eqn="sum 0 0 #0"/>
                    <v:f eqn="sumangle #0 0 180"/>
                    <v:f eqn="sumangle #0 0 90"/>
                    <v:f eqn="prod @4 2 1"/>
                    <v:f eqn="sumangle #0 90 0"/>
                    <v:f eqn="prod @6 2 1"/>
                    <v:f eqn="abs #0"/>
                    <v:f eqn="sumangle @8 0 90"/>
                    <v:f eqn="if @9 @7 @5"/>
                    <v:f eqn="sumangle @10 0 360"/>
                    <v:f eqn="if @10 @11 @10"/>
                    <v:f eqn="sumangle @12 0 360"/>
                    <v:f eqn="if @12 @13 @12"/>
                    <v:f eqn="sum 0 0 @14"/>
                    <v:f eqn="val 10800"/>
                    <v:f eqn="cos 10800 #0"/>
                    <v:f eqn="sin 10800 #0"/>
                    <v:f eqn="sum @17 10800 0"/>
                    <v:f eqn="sum @18 10800 0"/>
                    <v:f eqn="sum 10800 0 @17"/>
                    <v:f eqn="if @9 0 21600"/>
                    <v:f eqn="sum 10800 0 @18"/>
                  </v:formulas>
                  <v:path textpathok="t" o:connecttype="custom" o:connectlocs="10800,@22;@19,@20;@21,@20"/>
                  <v:textpath on="t" style="v-text-kern:t" fitpath="t"/>
                  <v:handles>
                    <v:h position="@16,#0" polar="10800,10800"/>
                  </v:handles>
                  <o:lock v:ext="edit" text="t" shapetype="t"/>
                </v:shapetype>
                <v:shape id="_x0000_s2052" type="#_x0000_t145" style="position:absolute;left:1694;top:532;width:5107;height:3727;mso-wrap-style:none;v-text-anchor:middle" fillcolor="black" strokeweight=".09mm">
                  <v:stroke joinstyle="miter"/>
                  <v:textpath style="font-family:&quot;Arial&quot;" fitshape="t" string="вновь согласие с миром и собой"/>
                </v:shape>
                <v:shapetype id="_x0000_t144" coordsize="21600,21600" o:spt="144" adj="11796480" path="al10800,10800,10800,10800@2@14e">
                  <v:formulas>
                    <v:f eqn="val #1"/>
                    <v:f eqn="val #0"/>
                    <v:f eqn="sum 0 0 #0"/>
                    <v:f eqn="sumangle #0 0 180"/>
                    <v:f eqn="sumangle #0 0 90"/>
                    <v:f eqn="prod @4 2 1"/>
                    <v:f eqn="sumangle #0 90 0"/>
                    <v:f eqn="prod @6 2 1"/>
                    <v:f eqn="abs #0"/>
                    <v:f eqn="sumangle @8 0 90"/>
                    <v:f eqn="if @9 @7 @5"/>
                    <v:f eqn="sumangle @10 0 360"/>
                    <v:f eqn="if @10 @11 @10"/>
                    <v:f eqn="sumangle @12 0 360"/>
                    <v:f eqn="if @12 @13 @12"/>
                    <v:f eqn="sum 0 0 @14"/>
                    <v:f eqn="val 10800"/>
                    <v:f eqn="cos 10800 #0"/>
                    <v:f eqn="sin 10800 #0"/>
                    <v:f eqn="sum @17 10800 0"/>
                    <v:f eqn="sum @18 10800 0"/>
                    <v:f eqn="sum 10800 0 @17"/>
                    <v:f eqn="if @9 0 21600"/>
                    <v:f eqn="sum 10800 0 @18"/>
                  </v:formulas>
                  <v:path textpathok="t" o:connecttype="custom" o:connectlocs="10800,@22;@19,@20;@21,@20"/>
                  <v:textpath on="t" style="v-text-kern:t" fitpath="t"/>
                  <v:handles>
                    <v:h position="@16,#0" polar="10800,10800"/>
                  </v:handles>
                  <o:lock v:ext="edit" text="t" shapetype="t"/>
                </v:shapetype>
                <v:shape id="_x0000_s2053" type="#_x0000_t144" style="position:absolute;left:1530;top:11;width:5310;height:4155;mso-wrap-style:none;v-text-anchor:middle" adj="-11415673" fillcolor="black" strokeweight=".09mm">
                  <v:stroke joinstyle="miter"/>
                  <v:textpath style="font-family:&quot;Arial&quot;" fitshape="t" string="Бюджетное учреждение Ханты-Мансийского автономного округа - Югры"/>
                </v:shape>
                <v:shape id="_x0000_s2054" type="#_x0000_t136" style="position:absolute;left:2354;top:1055;width:3216;height:246;mso-wrap-style:none;v-text-anchor:middle" fillcolor="black" strokeweight=".09mm">
                  <v:stroke joinstyle="miter"/>
                  <v:textpath style="font-family:&quot;Arial&quot;;v-text-kern:t" fitpath="t" string="психоневрологическая больница"/>
                </v:shape>
                <v:shape id="_x0000_s2055" type="#_x0000_t136" style="position:absolute;left:3812;top:2969;width:1528;height:166;mso-wrap-style:none;v-text-anchor:middle" strokecolor="#fc0" strokeweight=".09mm">
                  <v:fill color2="black"/>
                  <v:stroke color2="#03f" joinstyle="miter"/>
                  <v:textpath style="font-family:&quot;Arial&quot;;font-weight:bold;v-text-kern:t" fitpath="t" string="п. Алябьевский"/>
                </v:shape>
              </v:group>
            </w:pict>
          </w:r>
          <w:r w:rsidR="006F017D" w:rsidRPr="00CD517B"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  <w:t xml:space="preserve">                                     </w:t>
          </w:r>
        </w:p>
        <w:p w:rsidR="006F017D" w:rsidRPr="00CD517B" w:rsidRDefault="006F017D" w:rsidP="00B073F4">
          <w:pPr>
            <w:tabs>
              <w:tab w:val="left" w:pos="795"/>
            </w:tabs>
            <w:suppressAutoHyphens/>
            <w:spacing w:after="0" w:line="360" w:lineRule="auto"/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  <w:t xml:space="preserve"> </w:t>
          </w:r>
          <w:r w:rsidRPr="00CD517B"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  <w:tab/>
          </w:r>
        </w:p>
        <w:p w:rsidR="006F017D" w:rsidRPr="00CD517B" w:rsidRDefault="006F017D" w:rsidP="00B073F4">
          <w:pPr>
            <w:suppressAutoHyphens/>
            <w:spacing w:after="0" w:line="360" w:lineRule="auto"/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</w:pPr>
        </w:p>
        <w:p w:rsidR="006F017D" w:rsidRPr="000C5280" w:rsidRDefault="006F017D" w:rsidP="000C5280">
          <w:pPr>
            <w:suppressAutoHyphens/>
            <w:spacing w:after="0" w:line="100" w:lineRule="atLeast"/>
            <w:jc w:val="center"/>
            <w:rPr>
              <w:rFonts w:ascii="Times New Roman" w:eastAsia="Times New Roman" w:hAnsi="Times New Roman" w:cs="Times New Roman"/>
              <w:kern w:val="1"/>
              <w:sz w:val="24"/>
              <w:szCs w:val="24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kern w:val="1"/>
              <w:sz w:val="24"/>
              <w:szCs w:val="24"/>
              <w:lang w:eastAsia="ar-SA"/>
            </w:rPr>
            <w:t>Бюджетное учреждение Ханты-Мансийского автономного округа – Югры «Советская психоневрологическая больница»</w:t>
          </w:r>
        </w:p>
      </w:tc>
      <w:tc>
        <w:tcPr>
          <w:tcW w:w="347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6F017D" w:rsidRPr="007E6A3C" w:rsidRDefault="006F017D" w:rsidP="007E6A3C">
          <w:pPr>
            <w:widowControl w:val="0"/>
            <w:suppressAutoHyphens/>
            <w:autoSpaceDE w:val="0"/>
            <w:spacing w:after="0" w:line="240" w:lineRule="auto"/>
            <w:jc w:val="center"/>
            <w:rPr>
              <w:rFonts w:ascii="Times New Roman" w:eastAsia="Times New Roman" w:hAnsi="Times New Roman" w:cs="Calibri"/>
              <w:sz w:val="24"/>
              <w:szCs w:val="24"/>
              <w:lang w:eastAsia="hi-IN" w:bidi="hi-IN"/>
            </w:rPr>
          </w:pPr>
          <w:r w:rsidRPr="007E6A3C">
            <w:rPr>
              <w:rFonts w:ascii="Times New Roman" w:eastAsia="Times New Roman" w:hAnsi="Times New Roman" w:cs="Calibri"/>
              <w:sz w:val="24"/>
              <w:szCs w:val="24"/>
              <w:lang w:eastAsia="hi-IN" w:bidi="hi-IN"/>
            </w:rPr>
            <w:t>«Положение</w:t>
          </w:r>
        </w:p>
        <w:p w:rsidR="006F017D" w:rsidRPr="007E6A3C" w:rsidRDefault="006F017D" w:rsidP="007E6A3C">
          <w:pPr>
            <w:autoSpaceDE w:val="0"/>
            <w:autoSpaceDN w:val="0"/>
            <w:adjustRightInd w:val="0"/>
            <w:spacing w:after="0" w:line="240" w:lineRule="auto"/>
            <w:jc w:val="center"/>
            <w:outlineLvl w:val="0"/>
            <w:rPr>
              <w:rFonts w:ascii="Times New Roman" w:hAnsi="Times New Roman" w:cs="Times New Roman"/>
              <w:bCs/>
              <w:sz w:val="24"/>
              <w:szCs w:val="24"/>
            </w:rPr>
          </w:pPr>
          <w:r w:rsidRPr="007E6A3C">
            <w:rPr>
              <w:rFonts w:ascii="Times New Roman" w:hAnsi="Times New Roman" w:cs="Times New Roman"/>
              <w:bCs/>
              <w:sz w:val="24"/>
              <w:szCs w:val="24"/>
            </w:rPr>
            <w:t>о сообщении работниками БУ «Советская психоневрологическая больница» о получении подарка в связи с их должностным положением или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    </w:r>
          <w:r>
            <w:rPr>
              <w:rFonts w:ascii="Times New Roman" w:hAnsi="Times New Roman" w:cs="Times New Roman"/>
              <w:bCs/>
              <w:sz w:val="24"/>
              <w:szCs w:val="24"/>
            </w:rPr>
            <w:t>»</w:t>
          </w:r>
        </w:p>
        <w:p w:rsidR="006F017D" w:rsidRPr="00CD517B" w:rsidRDefault="006F017D" w:rsidP="00B073F4">
          <w:pPr>
            <w:widowControl w:val="0"/>
            <w:suppressAutoHyphens/>
            <w:spacing w:after="0" w:line="240" w:lineRule="auto"/>
            <w:jc w:val="center"/>
            <w:rPr>
              <w:rFonts w:ascii="Times New Roman" w:eastAsia="Andale Sans UI" w:hAnsi="Times New Roman" w:cs="Times New Roman"/>
              <w:kern w:val="1"/>
              <w:sz w:val="24"/>
              <w:szCs w:val="24"/>
            </w:rPr>
          </w:pPr>
        </w:p>
      </w:tc>
      <w:tc>
        <w:tcPr>
          <w:tcW w:w="241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6F017D" w:rsidRPr="00CD517B" w:rsidRDefault="006F017D" w:rsidP="00B073F4">
          <w:pPr>
            <w:suppressAutoHyphens/>
            <w:snapToGrid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ar-SA"/>
            </w:rPr>
          </w:pPr>
        </w:p>
        <w:p w:rsidR="006F017D" w:rsidRPr="00CD517B" w:rsidRDefault="006F017D" w:rsidP="00B073F4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b/>
              <w:sz w:val="24"/>
              <w:szCs w:val="24"/>
              <w:lang w:eastAsia="ar-SA"/>
            </w:rPr>
            <w:t xml:space="preserve">МИ  </w:t>
          </w:r>
          <w:r w:rsidRPr="00CD517B">
            <w:rPr>
              <w:rFonts w:ascii="Times New Roman" w:eastAsia="Times New Roman" w:hAnsi="Times New Roman" w:cs="Times New Roman"/>
              <w:b/>
              <w:sz w:val="24"/>
              <w:szCs w:val="24"/>
              <w:lang w:val="en-US" w:eastAsia="ar-SA"/>
            </w:rPr>
            <w:t xml:space="preserve">IV - </w:t>
          </w:r>
          <w:r w:rsidRPr="00CD517B">
            <w:rPr>
              <w:rFonts w:ascii="Times New Roman" w:eastAsia="Times New Roman" w:hAnsi="Times New Roman" w:cs="Times New Roman"/>
              <w:b/>
              <w:sz w:val="24"/>
              <w:szCs w:val="24"/>
              <w:lang w:eastAsia="ar-SA"/>
            </w:rPr>
            <w:t xml:space="preserve">4.2. - </w:t>
          </w:r>
          <w:r w:rsidRPr="00CD517B">
            <w:rPr>
              <w:rFonts w:ascii="Times New Roman" w:eastAsia="Times New Roman" w:hAnsi="Times New Roman" w:cs="Times New Roman"/>
              <w:b/>
              <w:color w:val="0000CC"/>
              <w:sz w:val="24"/>
              <w:szCs w:val="24"/>
              <w:lang w:eastAsia="ar-SA"/>
            </w:rPr>
            <w:t>02</w:t>
          </w:r>
        </w:p>
      </w:tc>
    </w:tr>
    <w:tr w:rsidR="006F017D" w:rsidRPr="00CD517B" w:rsidTr="007046C5">
      <w:trPr>
        <w:cantSplit/>
        <w:trHeight w:val="592"/>
      </w:trPr>
      <w:tc>
        <w:tcPr>
          <w:tcW w:w="318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6F017D" w:rsidRPr="00CD517B" w:rsidRDefault="006F017D" w:rsidP="00B073F4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</w:pPr>
        </w:p>
      </w:tc>
      <w:tc>
        <w:tcPr>
          <w:tcW w:w="347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6F017D" w:rsidRPr="00CD517B" w:rsidRDefault="006F017D" w:rsidP="00B073F4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</w:pPr>
        </w:p>
      </w:tc>
      <w:tc>
        <w:tcPr>
          <w:tcW w:w="241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6F017D" w:rsidRPr="00CD517B" w:rsidRDefault="006F017D" w:rsidP="00B073F4">
          <w:pPr>
            <w:suppressAutoHyphens/>
            <w:snapToGrid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t>№ файла:</w:t>
          </w:r>
        </w:p>
        <w:p w:rsidR="006F017D" w:rsidRPr="00CD517B" w:rsidRDefault="006F017D" w:rsidP="00B073F4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b/>
              <w:sz w:val="24"/>
              <w:szCs w:val="24"/>
              <w:lang w:eastAsia="ar-SA"/>
            </w:rPr>
            <w:t xml:space="preserve">«МИ </w:t>
          </w:r>
          <w:r w:rsidRPr="00CD517B">
            <w:rPr>
              <w:rFonts w:ascii="Times New Roman" w:eastAsia="Times New Roman" w:hAnsi="Times New Roman" w:cs="Times New Roman"/>
              <w:b/>
              <w:sz w:val="24"/>
              <w:szCs w:val="24"/>
              <w:lang w:val="en-US" w:eastAsia="ar-SA"/>
            </w:rPr>
            <w:t>IV</w:t>
          </w:r>
          <w:r w:rsidRPr="00CD517B">
            <w:rPr>
              <w:rFonts w:ascii="Times New Roman" w:eastAsia="Times New Roman" w:hAnsi="Times New Roman" w:cs="Times New Roman"/>
              <w:b/>
              <w:sz w:val="24"/>
              <w:szCs w:val="24"/>
              <w:lang w:eastAsia="ar-SA"/>
            </w:rPr>
            <w:t xml:space="preserve"> - 4.2. - 02»</w:t>
          </w:r>
        </w:p>
      </w:tc>
    </w:tr>
    <w:tr w:rsidR="006F017D" w:rsidRPr="00CD517B" w:rsidTr="007046C5">
      <w:trPr>
        <w:cantSplit/>
        <w:trHeight w:val="286"/>
      </w:trPr>
      <w:tc>
        <w:tcPr>
          <w:tcW w:w="318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6F017D" w:rsidRPr="00CD517B" w:rsidRDefault="006F017D" w:rsidP="00B073F4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</w:pPr>
        </w:p>
      </w:tc>
      <w:tc>
        <w:tcPr>
          <w:tcW w:w="347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6F017D" w:rsidRPr="00CD517B" w:rsidRDefault="006F017D" w:rsidP="00B073F4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</w:pP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6F017D" w:rsidRPr="00CD517B" w:rsidRDefault="006F017D" w:rsidP="00B073F4">
          <w:pPr>
            <w:keepNext/>
            <w:numPr>
              <w:ilvl w:val="6"/>
              <w:numId w:val="0"/>
            </w:numPr>
            <w:tabs>
              <w:tab w:val="num" w:pos="0"/>
            </w:tabs>
            <w:suppressAutoHyphens/>
            <w:snapToGrid w:val="0"/>
            <w:spacing w:after="0" w:line="240" w:lineRule="auto"/>
            <w:ind w:left="1296" w:hanging="1296"/>
            <w:jc w:val="center"/>
            <w:outlineLvl w:val="6"/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t>Лист</w:t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6F017D" w:rsidRPr="00CD517B" w:rsidRDefault="006F017D" w:rsidP="00B073F4">
          <w:pPr>
            <w:keepNext/>
            <w:numPr>
              <w:ilvl w:val="6"/>
              <w:numId w:val="0"/>
            </w:numPr>
            <w:tabs>
              <w:tab w:val="num" w:pos="0"/>
            </w:tabs>
            <w:suppressAutoHyphens/>
            <w:snapToGrid w:val="0"/>
            <w:spacing w:after="0" w:line="240" w:lineRule="auto"/>
            <w:ind w:left="1296" w:hanging="1296"/>
            <w:jc w:val="center"/>
            <w:outlineLvl w:val="6"/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t>Всего</w:t>
          </w:r>
        </w:p>
      </w:tc>
    </w:tr>
    <w:tr w:rsidR="006F017D" w:rsidRPr="00CD517B" w:rsidTr="007046C5">
      <w:trPr>
        <w:cantSplit/>
        <w:trHeight w:val="531"/>
      </w:trPr>
      <w:tc>
        <w:tcPr>
          <w:tcW w:w="318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6F017D" w:rsidRPr="00CD517B" w:rsidRDefault="006F017D" w:rsidP="00B073F4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</w:pPr>
        </w:p>
      </w:tc>
      <w:tc>
        <w:tcPr>
          <w:tcW w:w="347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6F017D" w:rsidRPr="00CD517B" w:rsidRDefault="006F017D" w:rsidP="00B073F4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</w:pP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6F017D" w:rsidRPr="00CD517B" w:rsidRDefault="006F017D" w:rsidP="00B073F4">
          <w:pPr>
            <w:suppressAutoHyphens/>
            <w:snapToGrid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fldChar w:fldCharType="begin"/>
          </w:r>
          <w:r w:rsidRPr="00CD517B"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instrText xml:space="preserve"> PAGE </w:instrText>
          </w:r>
          <w:r w:rsidRPr="00CD517B"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fldChar w:fldCharType="separate"/>
          </w:r>
          <w:r w:rsidR="00430148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ar-SA"/>
            </w:rPr>
            <w:t>2</w:t>
          </w:r>
          <w:r w:rsidRPr="00CD517B"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fldChar w:fldCharType="end"/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6F017D" w:rsidRPr="00CD517B" w:rsidRDefault="007046C5" w:rsidP="00B073F4">
          <w:pPr>
            <w:suppressAutoHyphens/>
            <w:snapToGrid w:val="0"/>
            <w:spacing w:after="0" w:line="240" w:lineRule="auto"/>
            <w:ind w:left="1" w:right="71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</w:pPr>
          <w:r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t>10</w:t>
          </w:r>
        </w:p>
      </w:tc>
    </w:tr>
  </w:tbl>
  <w:p w:rsidR="006F017D" w:rsidRDefault="006F017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B4A58EC"/>
    <w:multiLevelType w:val="hybridMultilevel"/>
    <w:tmpl w:val="EED29F5E"/>
    <w:lvl w:ilvl="0" w:tplc="218419A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CBD"/>
    <w:rsid w:val="000279E2"/>
    <w:rsid w:val="0003523D"/>
    <w:rsid w:val="00042BC0"/>
    <w:rsid w:val="00055E96"/>
    <w:rsid w:val="00062895"/>
    <w:rsid w:val="000C5280"/>
    <w:rsid w:val="000F5F00"/>
    <w:rsid w:val="000F7A93"/>
    <w:rsid w:val="001209B9"/>
    <w:rsid w:val="00130034"/>
    <w:rsid w:val="0013591F"/>
    <w:rsid w:val="00137DB4"/>
    <w:rsid w:val="0014799D"/>
    <w:rsid w:val="001526E9"/>
    <w:rsid w:val="00171639"/>
    <w:rsid w:val="00184175"/>
    <w:rsid w:val="001A3BA5"/>
    <w:rsid w:val="001A5EE2"/>
    <w:rsid w:val="001D4D74"/>
    <w:rsid w:val="00213777"/>
    <w:rsid w:val="00246D48"/>
    <w:rsid w:val="002668BB"/>
    <w:rsid w:val="00272B62"/>
    <w:rsid w:val="002A62BD"/>
    <w:rsid w:val="002A7F01"/>
    <w:rsid w:val="002B622E"/>
    <w:rsid w:val="002C0FB5"/>
    <w:rsid w:val="002C3D1B"/>
    <w:rsid w:val="002D3EBB"/>
    <w:rsid w:val="002E6BBC"/>
    <w:rsid w:val="002F3D0B"/>
    <w:rsid w:val="002F6BE9"/>
    <w:rsid w:val="003036C5"/>
    <w:rsid w:val="00314366"/>
    <w:rsid w:val="00315EE6"/>
    <w:rsid w:val="00324BD2"/>
    <w:rsid w:val="00387CBD"/>
    <w:rsid w:val="003A512D"/>
    <w:rsid w:val="003A7C4D"/>
    <w:rsid w:val="003D21C7"/>
    <w:rsid w:val="0040067B"/>
    <w:rsid w:val="00425E6B"/>
    <w:rsid w:val="00430148"/>
    <w:rsid w:val="0044215F"/>
    <w:rsid w:val="004560EB"/>
    <w:rsid w:val="00460DFE"/>
    <w:rsid w:val="0047608F"/>
    <w:rsid w:val="004C3057"/>
    <w:rsid w:val="00505A8D"/>
    <w:rsid w:val="0050606D"/>
    <w:rsid w:val="00506EDA"/>
    <w:rsid w:val="005632DA"/>
    <w:rsid w:val="00590040"/>
    <w:rsid w:val="005C07D9"/>
    <w:rsid w:val="005D479F"/>
    <w:rsid w:val="005E3EC9"/>
    <w:rsid w:val="005F6533"/>
    <w:rsid w:val="00616F32"/>
    <w:rsid w:val="00666D7E"/>
    <w:rsid w:val="00674F29"/>
    <w:rsid w:val="00683848"/>
    <w:rsid w:val="006844D8"/>
    <w:rsid w:val="00694767"/>
    <w:rsid w:val="006B067A"/>
    <w:rsid w:val="006B7A30"/>
    <w:rsid w:val="006D367F"/>
    <w:rsid w:val="006E2202"/>
    <w:rsid w:val="006F017D"/>
    <w:rsid w:val="006F231F"/>
    <w:rsid w:val="00701157"/>
    <w:rsid w:val="00701A3F"/>
    <w:rsid w:val="007046C5"/>
    <w:rsid w:val="00774B39"/>
    <w:rsid w:val="00776844"/>
    <w:rsid w:val="007925D7"/>
    <w:rsid w:val="007C07AE"/>
    <w:rsid w:val="007C2A19"/>
    <w:rsid w:val="007E6A3C"/>
    <w:rsid w:val="00805E9B"/>
    <w:rsid w:val="0082100B"/>
    <w:rsid w:val="0084250B"/>
    <w:rsid w:val="00851E07"/>
    <w:rsid w:val="00883C09"/>
    <w:rsid w:val="008C2C03"/>
    <w:rsid w:val="008C588A"/>
    <w:rsid w:val="008D2880"/>
    <w:rsid w:val="008E6D43"/>
    <w:rsid w:val="00993783"/>
    <w:rsid w:val="009958E8"/>
    <w:rsid w:val="009D6A86"/>
    <w:rsid w:val="009F0628"/>
    <w:rsid w:val="00A2014F"/>
    <w:rsid w:val="00A25B94"/>
    <w:rsid w:val="00A3107F"/>
    <w:rsid w:val="00A3167F"/>
    <w:rsid w:val="00A504C8"/>
    <w:rsid w:val="00A900C6"/>
    <w:rsid w:val="00A905BB"/>
    <w:rsid w:val="00AA4BB6"/>
    <w:rsid w:val="00AE0B45"/>
    <w:rsid w:val="00B073F4"/>
    <w:rsid w:val="00B113C1"/>
    <w:rsid w:val="00B17CEE"/>
    <w:rsid w:val="00B37597"/>
    <w:rsid w:val="00B4142F"/>
    <w:rsid w:val="00B50B69"/>
    <w:rsid w:val="00B5153F"/>
    <w:rsid w:val="00B651D1"/>
    <w:rsid w:val="00B755D0"/>
    <w:rsid w:val="00B94821"/>
    <w:rsid w:val="00BB4005"/>
    <w:rsid w:val="00C14699"/>
    <w:rsid w:val="00C21C92"/>
    <w:rsid w:val="00C703B8"/>
    <w:rsid w:val="00CA439E"/>
    <w:rsid w:val="00CD1A3A"/>
    <w:rsid w:val="00D21E94"/>
    <w:rsid w:val="00D346D7"/>
    <w:rsid w:val="00D91256"/>
    <w:rsid w:val="00D95347"/>
    <w:rsid w:val="00DA249A"/>
    <w:rsid w:val="00DB53C3"/>
    <w:rsid w:val="00E00841"/>
    <w:rsid w:val="00E44F0D"/>
    <w:rsid w:val="00E65478"/>
    <w:rsid w:val="00E93E10"/>
    <w:rsid w:val="00EC3F50"/>
    <w:rsid w:val="00EF739B"/>
    <w:rsid w:val="00F10152"/>
    <w:rsid w:val="00F40E26"/>
    <w:rsid w:val="00F44FE7"/>
    <w:rsid w:val="00F602B3"/>
    <w:rsid w:val="00F8079B"/>
    <w:rsid w:val="00F86B97"/>
    <w:rsid w:val="00F93F32"/>
    <w:rsid w:val="00F97AD1"/>
    <w:rsid w:val="00FC0ABE"/>
    <w:rsid w:val="00FC5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CBD"/>
  </w:style>
  <w:style w:type="paragraph" w:styleId="1">
    <w:name w:val="heading 1"/>
    <w:basedOn w:val="a"/>
    <w:next w:val="a"/>
    <w:link w:val="10"/>
    <w:uiPriority w:val="9"/>
    <w:qFormat/>
    <w:rsid w:val="002F3D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F3D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87C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87CBD"/>
  </w:style>
  <w:style w:type="table" w:styleId="a5">
    <w:name w:val="Table Grid"/>
    <w:basedOn w:val="a1"/>
    <w:uiPriority w:val="59"/>
    <w:rsid w:val="00387C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387C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87CBD"/>
  </w:style>
  <w:style w:type="paragraph" w:styleId="a8">
    <w:name w:val="Balloon Text"/>
    <w:basedOn w:val="a"/>
    <w:link w:val="a9"/>
    <w:uiPriority w:val="99"/>
    <w:semiHidden/>
    <w:unhideWhenUsed/>
    <w:rsid w:val="00387C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7CBD"/>
    <w:rPr>
      <w:rFonts w:ascii="Tahoma" w:hAnsi="Tahoma" w:cs="Tahoma"/>
      <w:sz w:val="16"/>
      <w:szCs w:val="16"/>
    </w:rPr>
  </w:style>
  <w:style w:type="character" w:styleId="aa">
    <w:name w:val="Emphasis"/>
    <w:basedOn w:val="a0"/>
    <w:uiPriority w:val="20"/>
    <w:qFormat/>
    <w:rsid w:val="00387CBD"/>
    <w:rPr>
      <w:i/>
      <w:iCs/>
    </w:rPr>
  </w:style>
  <w:style w:type="paragraph" w:styleId="ab">
    <w:name w:val="List Paragraph"/>
    <w:basedOn w:val="a"/>
    <w:uiPriority w:val="34"/>
    <w:qFormat/>
    <w:rsid w:val="00387CB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2F3D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2F3D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CBD"/>
  </w:style>
  <w:style w:type="paragraph" w:styleId="1">
    <w:name w:val="heading 1"/>
    <w:basedOn w:val="a"/>
    <w:next w:val="a"/>
    <w:link w:val="10"/>
    <w:uiPriority w:val="9"/>
    <w:qFormat/>
    <w:rsid w:val="002F3D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F3D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87C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87CBD"/>
  </w:style>
  <w:style w:type="table" w:styleId="a5">
    <w:name w:val="Table Grid"/>
    <w:basedOn w:val="a1"/>
    <w:uiPriority w:val="59"/>
    <w:rsid w:val="00387C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387C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87CBD"/>
  </w:style>
  <w:style w:type="paragraph" w:styleId="a8">
    <w:name w:val="Balloon Text"/>
    <w:basedOn w:val="a"/>
    <w:link w:val="a9"/>
    <w:uiPriority w:val="99"/>
    <w:semiHidden/>
    <w:unhideWhenUsed/>
    <w:rsid w:val="00387C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7CBD"/>
    <w:rPr>
      <w:rFonts w:ascii="Tahoma" w:hAnsi="Tahoma" w:cs="Tahoma"/>
      <w:sz w:val="16"/>
      <w:szCs w:val="16"/>
    </w:rPr>
  </w:style>
  <w:style w:type="character" w:styleId="aa">
    <w:name w:val="Emphasis"/>
    <w:basedOn w:val="a0"/>
    <w:uiPriority w:val="20"/>
    <w:qFormat/>
    <w:rsid w:val="00387CBD"/>
    <w:rPr>
      <w:i/>
      <w:iCs/>
    </w:rPr>
  </w:style>
  <w:style w:type="paragraph" w:styleId="ab">
    <w:name w:val="List Paragraph"/>
    <w:basedOn w:val="a"/>
    <w:uiPriority w:val="34"/>
    <w:qFormat/>
    <w:rsid w:val="00387CB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2F3D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2F3D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6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C:\Users\BorodinaSV\Downloads\&#1055;&#1086;&#1089;&#1090;&#1072;&#1085;&#1086;&#1074;&#1083;&#1077;&#1085;&#1080;&#1077;%20&#1043;&#1091;&#1073;&#1077;&#1088;&#1085;&#1072;&#1090;&#1086;&#1088;&#1072;%20&#1061;&#1072;&#1085;&#1090;&#1099;%20&#1052;&#1072;&#1085;&#1089;&#1080;&#1081;&#1089;&#1082;&#1086;&#1075;&#1086;%20&#1040;&#1054;%20&#1070;&#1075;&#1088;&#1099;%20&#1086;&#1090;%2018%20&#1092;&#1077;&#1074;&#1088;&#1072;&#1083;&#1103;%202014%20&#1075;%20N%2015%20&#1054;&#1073;(1).rt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1635</Words>
  <Characters>9323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Бородина</dc:creator>
  <cp:lastModifiedBy>Татьяна Кандаурова</cp:lastModifiedBy>
  <cp:revision>11</cp:revision>
  <cp:lastPrinted>2024-10-16T10:05:00Z</cp:lastPrinted>
  <dcterms:created xsi:type="dcterms:W3CDTF">2024-08-05T10:32:00Z</dcterms:created>
  <dcterms:modified xsi:type="dcterms:W3CDTF">2024-10-22T10:09:00Z</dcterms:modified>
</cp:coreProperties>
</file>